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E9" w:rsidRPr="00D45622" w:rsidRDefault="00EC1156" w:rsidP="0025228E">
      <w:pPr>
        <w:rPr>
          <w:rFonts w:ascii="Corbel" w:hAnsi="Corbel" w:cs="Arial"/>
          <w:b/>
          <w:lang w:val="es-ES_tradnl"/>
        </w:rPr>
      </w:pPr>
      <w:r w:rsidRPr="00D45622">
        <w:rPr>
          <w:rFonts w:ascii="Corbel" w:hAnsi="Corbel" w:cs="Arial"/>
          <w:b/>
          <w:noProof/>
          <w:lang w:val="es-ES_tradnl" w:eastAsia="es-ES_tradnl" w:bidi="ar-SA"/>
        </w:rPr>
        <w:drawing>
          <wp:anchor distT="0" distB="0" distL="114300" distR="114300" simplePos="0" relativeHeight="251657728" behindDoc="0" locked="0" layoutInCell="1" allowOverlap="1">
            <wp:simplePos x="0" y="0"/>
            <wp:positionH relativeFrom="column">
              <wp:posOffset>2350135</wp:posOffset>
            </wp:positionH>
            <wp:positionV relativeFrom="paragraph">
              <wp:posOffset>-457200</wp:posOffset>
            </wp:positionV>
            <wp:extent cx="914400" cy="800100"/>
            <wp:effectExtent l="25400" t="0" r="0" b="0"/>
            <wp:wrapNone/>
            <wp:docPr id="18" name="Imagen 18"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bujo"/>
                    <pic:cNvPicPr>
                      <a:picLocks noChangeAspect="1" noChangeArrowheads="1"/>
                    </pic:cNvPicPr>
                  </pic:nvPicPr>
                  <pic:blipFill>
                    <a:blip r:embed="rId7">
                      <a:lum contrast="6000"/>
                    </a:blip>
                    <a:srcRect/>
                    <a:stretch>
                      <a:fillRect/>
                    </a:stretch>
                  </pic:blipFill>
                  <pic:spPr bwMode="auto">
                    <a:xfrm>
                      <a:off x="0" y="0"/>
                      <a:ext cx="914400" cy="800100"/>
                    </a:xfrm>
                    <a:prstGeom prst="rect">
                      <a:avLst/>
                    </a:prstGeom>
                    <a:solidFill>
                      <a:srgbClr val="FFFFFF"/>
                    </a:solidFill>
                  </pic:spPr>
                </pic:pic>
              </a:graphicData>
            </a:graphic>
          </wp:anchor>
        </w:drawing>
      </w:r>
    </w:p>
    <w:p w:rsidR="007D136A" w:rsidRPr="00D45622" w:rsidRDefault="007D136A" w:rsidP="005D2C66">
      <w:pPr>
        <w:rPr>
          <w:rFonts w:ascii="Corbel" w:hAnsi="Corbel" w:cs="Arial"/>
          <w:b/>
          <w:lang w:val="es-ES_tradnl"/>
        </w:rPr>
      </w:pPr>
    </w:p>
    <w:p w:rsidR="00EA0424" w:rsidRPr="00D45622" w:rsidRDefault="00B26159" w:rsidP="00B26159">
      <w:pPr>
        <w:jc w:val="center"/>
        <w:outlineLvl w:val="0"/>
        <w:rPr>
          <w:color w:val="808080"/>
          <w:sz w:val="32"/>
          <w:lang w:val="es-ES_tradnl"/>
        </w:rPr>
      </w:pPr>
      <w:r w:rsidRPr="00D45622">
        <w:rPr>
          <w:color w:val="808080"/>
          <w:sz w:val="32"/>
          <w:lang w:val="es-ES_tradnl"/>
        </w:rPr>
        <w:t>F</w:t>
      </w:r>
      <w:r w:rsidR="005D2C66" w:rsidRPr="00D45622">
        <w:rPr>
          <w:color w:val="808080"/>
          <w:sz w:val="32"/>
          <w:lang w:val="es-ES_tradnl"/>
        </w:rPr>
        <w:t>ACULTAD</w:t>
      </w:r>
      <w:r w:rsidR="00EA0424" w:rsidRPr="00D45622">
        <w:rPr>
          <w:color w:val="808080"/>
          <w:sz w:val="32"/>
          <w:lang w:val="es-ES_tradnl"/>
        </w:rPr>
        <w:t xml:space="preserve"> DE PSICOLOGÍA</w:t>
      </w:r>
    </w:p>
    <w:p w:rsidR="00A57B26" w:rsidRPr="00D45622" w:rsidRDefault="00226EDC" w:rsidP="00B26159">
      <w:pPr>
        <w:jc w:val="center"/>
        <w:outlineLvl w:val="0"/>
        <w:rPr>
          <w:color w:val="548DD4"/>
          <w:sz w:val="56"/>
          <w:lang w:val="es-ES_tradnl"/>
        </w:rPr>
      </w:pPr>
      <w:r w:rsidRPr="00D45622">
        <w:rPr>
          <w:color w:val="548DD4"/>
          <w:sz w:val="56"/>
          <w:lang w:val="es-ES_tradnl"/>
        </w:rPr>
        <w:t>PROYECTO DE INDAGACIÓN</w:t>
      </w:r>
    </w:p>
    <w:p w:rsidR="005D2C66" w:rsidRPr="00D45622" w:rsidRDefault="00EC1156" w:rsidP="00B26159">
      <w:pPr>
        <w:jc w:val="center"/>
        <w:outlineLvl w:val="0"/>
        <w:rPr>
          <w:b/>
          <w:color w:val="808080"/>
          <w:sz w:val="28"/>
          <w:lang w:val="es-ES_tradnl"/>
        </w:rPr>
      </w:pPr>
      <w:r w:rsidRPr="00D45622">
        <w:rPr>
          <w:b/>
          <w:color w:val="808080"/>
          <w:sz w:val="28"/>
          <w:lang w:val="es-ES_tradnl"/>
        </w:rPr>
        <w:t>Guía no. 2</w:t>
      </w:r>
      <w:r w:rsidR="00EA0424" w:rsidRPr="00D45622">
        <w:rPr>
          <w:b/>
          <w:color w:val="808080"/>
          <w:sz w:val="28"/>
          <w:lang w:val="es-ES_tradnl"/>
        </w:rPr>
        <w:t xml:space="preserve"> – </w:t>
      </w:r>
      <w:r w:rsidR="0091598B" w:rsidRPr="00D45622">
        <w:rPr>
          <w:b/>
          <w:color w:val="808080"/>
          <w:sz w:val="28"/>
          <w:lang w:val="es-ES_tradnl"/>
        </w:rPr>
        <w:t>La investigación documental</w:t>
      </w:r>
    </w:p>
    <w:p w:rsidR="00EA0424" w:rsidRPr="00D45622" w:rsidRDefault="00EA0424" w:rsidP="00B26159">
      <w:pPr>
        <w:pStyle w:val="Sinespaciado"/>
        <w:jc w:val="center"/>
        <w:outlineLvl w:val="0"/>
        <w:rPr>
          <w:rStyle w:val="nfasisintenso"/>
        </w:rPr>
      </w:pPr>
      <w:r w:rsidRPr="00D45622">
        <w:rPr>
          <w:rStyle w:val="nfasisintenso"/>
          <w:sz w:val="28"/>
          <w:lang w:val="es-ES_tradnl"/>
        </w:rPr>
        <w:t>Profesor Luis Bernardo Peña</w:t>
      </w:r>
    </w:p>
    <w:p w:rsidR="00FA6B3E" w:rsidRPr="00D45622" w:rsidRDefault="00FA6B3E" w:rsidP="00FA6B3E">
      <w:pPr>
        <w:pStyle w:val="Sinespaciado"/>
        <w:rPr>
          <w:rStyle w:val="Referenciaintensa"/>
        </w:rPr>
      </w:pPr>
    </w:p>
    <w:p w:rsidR="00B06935" w:rsidRPr="00D45622" w:rsidRDefault="00B06935" w:rsidP="00B26159">
      <w:pPr>
        <w:pStyle w:val="Sinespaciado"/>
        <w:jc w:val="right"/>
        <w:rPr>
          <w:rStyle w:val="Referenciaintensa"/>
        </w:rPr>
      </w:pPr>
      <w:r w:rsidRPr="00D45622">
        <w:rPr>
          <w:b/>
          <w:bCs/>
          <w:i/>
          <w:iCs/>
          <w:color w:val="4F81BD"/>
          <w:sz w:val="22"/>
          <w:lang w:val="es-ES_tradnl"/>
        </w:rPr>
        <w:t xml:space="preserve">“Somos como enanos subidos sobre los hombros de los gigantes, de modo que podemos ver más cosas y más lejanas que ellos, </w:t>
      </w:r>
      <w:r w:rsidR="00FB4FAC" w:rsidRPr="00D45622">
        <w:rPr>
          <w:b/>
          <w:bCs/>
          <w:i/>
          <w:iCs/>
          <w:color w:val="4F81BD"/>
          <w:sz w:val="22"/>
          <w:lang w:val="es-ES_tradnl"/>
        </w:rPr>
        <w:t xml:space="preserve">pero </w:t>
      </w:r>
      <w:r w:rsidRPr="00D45622">
        <w:rPr>
          <w:b/>
          <w:bCs/>
          <w:i/>
          <w:iCs/>
          <w:color w:val="4F81BD"/>
          <w:sz w:val="22"/>
          <w:lang w:val="es-ES_tradnl"/>
        </w:rPr>
        <w:t>no por nuestra vista ni por nuestra elevada estatura, sino porque estamos alzados sobre los hombros de ellos y nos elevamo</w:t>
      </w:r>
      <w:r w:rsidR="00FB4FAC" w:rsidRPr="00D45622">
        <w:rPr>
          <w:b/>
          <w:bCs/>
          <w:i/>
          <w:iCs/>
          <w:color w:val="4F81BD"/>
          <w:sz w:val="22"/>
          <w:lang w:val="es-ES_tradnl"/>
        </w:rPr>
        <w:t xml:space="preserve">s sobre su altura gigantesca”. </w:t>
      </w:r>
      <w:r w:rsidRPr="00D45622">
        <w:rPr>
          <w:b/>
          <w:bCs/>
          <w:i/>
          <w:iCs/>
          <w:color w:val="4F81BD"/>
          <w:sz w:val="22"/>
          <w:lang w:val="es-ES_tradnl"/>
        </w:rPr>
        <w:t>(San Bernardo)</w:t>
      </w:r>
    </w:p>
    <w:p w:rsidR="00B06935" w:rsidRPr="00D45622" w:rsidRDefault="00B06935" w:rsidP="00FA6B3E">
      <w:pPr>
        <w:pStyle w:val="Sinespaciado"/>
        <w:rPr>
          <w:rStyle w:val="Referenciaintensa"/>
        </w:rPr>
      </w:pPr>
    </w:p>
    <w:p w:rsidR="007D136A" w:rsidRPr="00D45622" w:rsidRDefault="007D136A" w:rsidP="00FA6B3E">
      <w:pPr>
        <w:pStyle w:val="Sinespaciado"/>
        <w:rPr>
          <w:rStyle w:val="Referenciaintensa"/>
        </w:rPr>
        <w:sectPr w:rsidR="007D136A" w:rsidRPr="00D45622">
          <w:headerReference w:type="default" r:id="rId8"/>
          <w:footerReference w:type="default" r:id="rId9"/>
          <w:type w:val="continuous"/>
          <w:pgSz w:w="11906" w:h="16838"/>
          <w:pgMar w:top="1417" w:right="1286" w:bottom="1417" w:left="1701" w:header="708" w:footer="708" w:gutter="0"/>
          <w:cols w:space="454"/>
          <w:docGrid w:linePitch="360"/>
        </w:sectPr>
      </w:pPr>
    </w:p>
    <w:p w:rsidR="00802E34" w:rsidRPr="00D45622" w:rsidRDefault="00226EDC" w:rsidP="00B26159">
      <w:pPr>
        <w:spacing w:before="0" w:after="0"/>
        <w:ind w:right="70"/>
        <w:outlineLvl w:val="0"/>
        <w:rPr>
          <w:rFonts w:ascii="Myriad Pro" w:hAnsi="Myriad Pro" w:cs="Arial"/>
          <w:b/>
          <w:color w:val="548DD4"/>
          <w:sz w:val="22"/>
          <w:lang w:val="es-ES_tradnl"/>
        </w:rPr>
      </w:pPr>
      <w:r w:rsidRPr="00D45622">
        <w:rPr>
          <w:rFonts w:ascii="Myriad Pro" w:hAnsi="Myriad Pro" w:cs="Arial"/>
          <w:b/>
          <w:color w:val="548DD4"/>
          <w:sz w:val="22"/>
          <w:lang w:val="es-ES_tradnl"/>
        </w:rPr>
        <w:t>Contexto y propósito</w:t>
      </w:r>
      <w:r w:rsidR="008D1C34" w:rsidRPr="00D45622">
        <w:rPr>
          <w:rFonts w:ascii="Myriad Pro" w:hAnsi="Myriad Pro" w:cs="Arial"/>
          <w:b/>
          <w:color w:val="548DD4"/>
          <w:sz w:val="22"/>
          <w:lang w:val="es-ES_tradnl"/>
        </w:rPr>
        <w:t xml:space="preserve"> de esta fase</w:t>
      </w:r>
    </w:p>
    <w:p w:rsidR="00FB4FAC" w:rsidRPr="00D45622" w:rsidRDefault="00FB4FAC" w:rsidP="00802E34">
      <w:pPr>
        <w:spacing w:before="0" w:after="0"/>
        <w:ind w:right="70"/>
        <w:rPr>
          <w:rFonts w:ascii="Corbel" w:hAnsi="Corbel" w:cs="Arial"/>
          <w:lang w:val="es-ES_tradnl"/>
        </w:rPr>
      </w:pPr>
    </w:p>
    <w:p w:rsidR="00991986" w:rsidRPr="00D45622" w:rsidRDefault="006D4270" w:rsidP="00802E34">
      <w:pPr>
        <w:spacing w:before="0" w:after="0"/>
        <w:ind w:right="70"/>
        <w:rPr>
          <w:rFonts w:ascii="Myriad Pro" w:hAnsi="Myriad Pro" w:cs="Arial"/>
          <w:b/>
          <w:color w:val="548DD4"/>
          <w:sz w:val="22"/>
          <w:lang w:val="es-ES_tradnl"/>
        </w:rPr>
      </w:pPr>
      <w:r w:rsidRPr="00D45622">
        <w:rPr>
          <w:rFonts w:ascii="Corbel" w:hAnsi="Corbel" w:cs="Arial"/>
          <w:lang w:val="es-ES_tradnl"/>
        </w:rPr>
        <w:t>La primera fase del Proyecto de Indagación</w:t>
      </w:r>
      <w:r w:rsidR="00226EDC" w:rsidRPr="00D45622">
        <w:rPr>
          <w:rFonts w:ascii="Corbel" w:hAnsi="Corbel" w:cs="Arial"/>
          <w:lang w:val="es-ES_tradnl"/>
        </w:rPr>
        <w:t xml:space="preserve"> </w:t>
      </w:r>
      <w:r w:rsidR="00565925" w:rsidRPr="00D45622">
        <w:rPr>
          <w:rFonts w:ascii="Corbel" w:hAnsi="Corbel" w:cs="Arial"/>
          <w:lang w:val="es-ES_tradnl"/>
        </w:rPr>
        <w:t>(ver Guía no. 1</w:t>
      </w:r>
      <w:r w:rsidRPr="00D45622">
        <w:rPr>
          <w:rFonts w:ascii="Corbel" w:hAnsi="Corbel" w:cs="Arial"/>
          <w:lang w:val="es-ES_tradnl"/>
        </w:rPr>
        <w:t>) estuvo dedicada</w:t>
      </w:r>
      <w:r w:rsidR="00226EDC" w:rsidRPr="00D45622">
        <w:rPr>
          <w:rFonts w:ascii="Corbel" w:hAnsi="Corbel" w:cs="Arial"/>
          <w:lang w:val="es-ES_tradnl"/>
        </w:rPr>
        <w:t xml:space="preserve"> a </w:t>
      </w:r>
      <w:r w:rsidRPr="00D45622">
        <w:rPr>
          <w:rFonts w:ascii="Corbel" w:hAnsi="Corbel" w:cs="Arial"/>
          <w:lang w:val="es-ES_tradnl"/>
        </w:rPr>
        <w:t>pensar en</w:t>
      </w:r>
      <w:r w:rsidR="00226EDC" w:rsidRPr="00D45622">
        <w:rPr>
          <w:rFonts w:ascii="Corbel" w:hAnsi="Corbel" w:cs="Arial"/>
          <w:lang w:val="es-ES_tradnl"/>
        </w:rPr>
        <w:t xml:space="preserve"> la función </w:t>
      </w:r>
      <w:r w:rsidR="00E479A8" w:rsidRPr="00D45622">
        <w:rPr>
          <w:rFonts w:ascii="Corbel" w:hAnsi="Corbel" w:cs="Arial"/>
          <w:lang w:val="es-ES_tradnl"/>
        </w:rPr>
        <w:t>clave</w:t>
      </w:r>
      <w:r w:rsidR="00226EDC" w:rsidRPr="00D45622">
        <w:rPr>
          <w:rFonts w:ascii="Corbel" w:hAnsi="Corbel" w:cs="Arial"/>
          <w:lang w:val="es-ES_tradnl"/>
        </w:rPr>
        <w:t xml:space="preserve"> que </w:t>
      </w:r>
      <w:r w:rsidR="00E479A8" w:rsidRPr="00D45622">
        <w:rPr>
          <w:rFonts w:ascii="Corbel" w:hAnsi="Corbel" w:cs="Arial"/>
          <w:lang w:val="es-ES_tradnl"/>
        </w:rPr>
        <w:t>tiene la pregunta</w:t>
      </w:r>
      <w:r w:rsidR="00226EDC" w:rsidRPr="00D45622">
        <w:rPr>
          <w:rFonts w:ascii="Corbel" w:hAnsi="Corbel" w:cs="Arial"/>
          <w:lang w:val="es-ES_tradnl"/>
        </w:rPr>
        <w:t xml:space="preserve"> en la construcción de conocimiento y en el proceso de </w:t>
      </w:r>
      <w:r w:rsidRPr="00D45622">
        <w:rPr>
          <w:rFonts w:ascii="Corbel" w:hAnsi="Corbel" w:cs="Arial"/>
          <w:lang w:val="es-ES_tradnl"/>
        </w:rPr>
        <w:t>indagación.</w:t>
      </w:r>
      <w:r w:rsidR="00FB4FAC" w:rsidRPr="00D45622">
        <w:rPr>
          <w:rFonts w:ascii="Corbel" w:hAnsi="Corbel" w:cs="Arial"/>
          <w:lang w:val="es-ES_tradnl"/>
        </w:rPr>
        <w:t xml:space="preserve"> Al mismo tiempo, los invitaba a formular  por escrito sus propias preguntas y a </w:t>
      </w:r>
      <w:r w:rsidR="00D90266" w:rsidRPr="00D45622">
        <w:rPr>
          <w:rFonts w:ascii="Corbel" w:hAnsi="Corbel" w:cs="Arial"/>
          <w:lang w:val="es-ES_tradnl"/>
        </w:rPr>
        <w:t>explicar los motivos por los cuales querían enfocar en ellas su proyecto de ingagación.</w:t>
      </w:r>
    </w:p>
    <w:p w:rsidR="006D4270" w:rsidRPr="00D45622" w:rsidRDefault="006D4270" w:rsidP="00C07DF0">
      <w:pPr>
        <w:jc w:val="both"/>
        <w:rPr>
          <w:rFonts w:ascii="Corbel" w:hAnsi="Corbel" w:cs="Arial"/>
          <w:lang w:val="es-ES_tradnl"/>
        </w:rPr>
      </w:pPr>
      <w:r w:rsidRPr="00D45622">
        <w:rPr>
          <w:rFonts w:ascii="Corbel" w:hAnsi="Corbel" w:cs="Arial"/>
          <w:lang w:val="es-ES_tradnl"/>
        </w:rPr>
        <w:t xml:space="preserve">Esta segunda fase </w:t>
      </w:r>
      <w:r w:rsidR="0006703A" w:rsidRPr="00D45622">
        <w:rPr>
          <w:rFonts w:ascii="Corbel" w:hAnsi="Corbel" w:cs="Arial"/>
          <w:lang w:val="es-ES_tradnl"/>
        </w:rPr>
        <w:t>tiene como objetivo iniciar</w:t>
      </w:r>
      <w:r w:rsidRPr="00D45622">
        <w:rPr>
          <w:rFonts w:ascii="Corbel" w:hAnsi="Corbel" w:cs="Arial"/>
          <w:lang w:val="es-ES_tradnl"/>
        </w:rPr>
        <w:t xml:space="preserve">los en el manejo de las herramientas </w:t>
      </w:r>
      <w:r w:rsidR="0006703A" w:rsidRPr="00D45622">
        <w:rPr>
          <w:rFonts w:ascii="Corbel" w:hAnsi="Corbel" w:cs="Arial"/>
          <w:lang w:val="es-ES_tradnl"/>
        </w:rPr>
        <w:t xml:space="preserve">básicas </w:t>
      </w:r>
      <w:r w:rsidRPr="00D45622">
        <w:rPr>
          <w:rFonts w:ascii="Corbel" w:hAnsi="Corbel" w:cs="Arial"/>
          <w:lang w:val="es-ES_tradnl"/>
        </w:rPr>
        <w:t xml:space="preserve">de </w:t>
      </w:r>
      <w:r w:rsidR="00565925" w:rsidRPr="00D45622">
        <w:rPr>
          <w:rFonts w:ascii="Corbel" w:hAnsi="Corbel" w:cs="Arial"/>
          <w:lang w:val="es-ES_tradnl"/>
        </w:rPr>
        <w:t>la i</w:t>
      </w:r>
      <w:r w:rsidR="00565925" w:rsidRPr="00D45622">
        <w:rPr>
          <w:rFonts w:ascii="Corbel" w:hAnsi="Corbel" w:cs="Arial"/>
          <w:b/>
          <w:lang w:val="es-ES_tradnl"/>
        </w:rPr>
        <w:t>nvestigación documental</w:t>
      </w:r>
      <w:r w:rsidR="00D45622" w:rsidRPr="00D45622">
        <w:rPr>
          <w:rFonts w:ascii="Corbel" w:hAnsi="Corbel" w:cs="Arial"/>
          <w:b/>
          <w:lang w:val="es-ES_tradnl"/>
        </w:rPr>
        <w:t>,</w:t>
      </w:r>
      <w:r w:rsidR="00565925" w:rsidRPr="00D45622">
        <w:rPr>
          <w:rFonts w:ascii="Corbel" w:hAnsi="Corbel" w:cs="Arial"/>
          <w:lang w:val="es-ES_tradnl"/>
        </w:rPr>
        <w:t xml:space="preserve"> en las que luego profundizarán,</w:t>
      </w:r>
      <w:r w:rsidRPr="00D45622">
        <w:rPr>
          <w:rFonts w:ascii="Corbel" w:hAnsi="Corbel" w:cs="Arial"/>
          <w:lang w:val="es-ES_tradnl"/>
        </w:rPr>
        <w:t xml:space="preserve"> </w:t>
      </w:r>
      <w:r w:rsidR="00565925" w:rsidRPr="00D45622">
        <w:rPr>
          <w:rFonts w:ascii="Corbel" w:hAnsi="Corbel" w:cs="Arial"/>
          <w:lang w:val="es-ES_tradnl"/>
        </w:rPr>
        <w:t>en semestres más avanzados de la carrera.</w:t>
      </w:r>
      <w:r w:rsidRPr="00D45622">
        <w:rPr>
          <w:rFonts w:ascii="Corbel" w:hAnsi="Corbel" w:cs="Arial"/>
          <w:lang w:val="es-ES_tradnl"/>
        </w:rPr>
        <w:t xml:space="preserve"> </w:t>
      </w:r>
      <w:r w:rsidR="0006703A" w:rsidRPr="00D45622">
        <w:rPr>
          <w:rFonts w:ascii="Corbel" w:hAnsi="Corbel" w:cs="Arial"/>
          <w:lang w:val="es-ES_tradnl"/>
        </w:rPr>
        <w:t>L</w:t>
      </w:r>
      <w:r w:rsidR="00991986" w:rsidRPr="00D45622">
        <w:rPr>
          <w:rFonts w:ascii="Corbel" w:hAnsi="Corbel" w:cs="Arial"/>
          <w:lang w:val="es-ES_tradnl"/>
        </w:rPr>
        <w:t xml:space="preserve">os dos talleres que </w:t>
      </w:r>
      <w:r w:rsidR="0006703A" w:rsidRPr="00D45622">
        <w:rPr>
          <w:rFonts w:ascii="Corbel" w:hAnsi="Corbel" w:cs="Arial"/>
          <w:lang w:val="es-ES_tradnl"/>
        </w:rPr>
        <w:t>componen esta fase</w:t>
      </w:r>
      <w:r w:rsidR="00631713" w:rsidRPr="00D45622">
        <w:rPr>
          <w:rFonts w:ascii="Corbel" w:hAnsi="Corbel" w:cs="Arial"/>
          <w:lang w:val="es-ES_tradnl"/>
        </w:rPr>
        <w:t xml:space="preserve"> </w:t>
      </w:r>
      <w:r w:rsidR="0006703A" w:rsidRPr="00D45622">
        <w:rPr>
          <w:rFonts w:ascii="Corbel" w:hAnsi="Corbel" w:cs="Arial"/>
          <w:lang w:val="es-ES_tradnl"/>
        </w:rPr>
        <w:t>ofrecen</w:t>
      </w:r>
      <w:r w:rsidR="00991986" w:rsidRPr="00D45622">
        <w:rPr>
          <w:rFonts w:ascii="Corbel" w:hAnsi="Corbel" w:cs="Arial"/>
          <w:lang w:val="es-ES_tradnl"/>
        </w:rPr>
        <w:t xml:space="preserve"> </w:t>
      </w:r>
      <w:r w:rsidR="00226EDC" w:rsidRPr="00D45622">
        <w:rPr>
          <w:rFonts w:ascii="Corbel" w:hAnsi="Corbel" w:cs="Arial"/>
          <w:lang w:val="es-ES_tradnl"/>
        </w:rPr>
        <w:t>algunas orientaciones sobre el proceso de bús</w:t>
      </w:r>
      <w:r w:rsidR="008D1C34" w:rsidRPr="00D45622">
        <w:rPr>
          <w:rFonts w:ascii="Corbel" w:hAnsi="Corbel" w:cs="Arial"/>
          <w:lang w:val="es-ES_tradnl"/>
        </w:rPr>
        <w:t xml:space="preserve">queda, evaluación y utilización </w:t>
      </w:r>
      <w:r w:rsidR="00226EDC" w:rsidRPr="00D45622">
        <w:rPr>
          <w:rFonts w:ascii="Corbel" w:hAnsi="Corbel" w:cs="Arial"/>
          <w:lang w:val="es-ES_tradnl"/>
        </w:rPr>
        <w:t>de la</w:t>
      </w:r>
      <w:r w:rsidR="00565925" w:rsidRPr="00D45622">
        <w:rPr>
          <w:rFonts w:ascii="Corbel" w:hAnsi="Corbel" w:cs="Arial"/>
          <w:lang w:val="es-ES_tradnl"/>
        </w:rPr>
        <w:t xml:space="preserve">s fuentes de información que </w:t>
      </w:r>
      <w:r w:rsidR="00226EDC" w:rsidRPr="00D45622">
        <w:rPr>
          <w:rFonts w:ascii="Corbel" w:hAnsi="Corbel" w:cs="Arial"/>
          <w:lang w:val="es-ES_tradnl"/>
        </w:rPr>
        <w:t xml:space="preserve">van a </w:t>
      </w:r>
      <w:r w:rsidR="00565925" w:rsidRPr="00D45622">
        <w:rPr>
          <w:rFonts w:ascii="Corbel" w:hAnsi="Corbel" w:cs="Arial"/>
          <w:lang w:val="es-ES_tradnl"/>
        </w:rPr>
        <w:t>servirles de base para</w:t>
      </w:r>
      <w:r w:rsidR="00631713" w:rsidRPr="00D45622">
        <w:rPr>
          <w:rFonts w:ascii="Corbel" w:hAnsi="Corbel" w:cs="Arial"/>
          <w:lang w:val="es-ES_tradnl"/>
        </w:rPr>
        <w:t xml:space="preserve"> su </w:t>
      </w:r>
      <w:r w:rsidR="00565925" w:rsidRPr="00D45622">
        <w:rPr>
          <w:rFonts w:ascii="Corbel" w:hAnsi="Corbel" w:cs="Arial"/>
          <w:lang w:val="es-ES_tradnl"/>
        </w:rPr>
        <w:t xml:space="preserve">proyecto de </w:t>
      </w:r>
      <w:r w:rsidR="00631713" w:rsidRPr="00D45622">
        <w:rPr>
          <w:rFonts w:ascii="Corbel" w:hAnsi="Corbel" w:cs="Arial"/>
          <w:lang w:val="es-ES_tradnl"/>
        </w:rPr>
        <w:t>indagaci</w:t>
      </w:r>
      <w:r w:rsidR="00565925" w:rsidRPr="00D45622">
        <w:rPr>
          <w:rFonts w:ascii="Corbel" w:hAnsi="Corbel" w:cs="Arial"/>
          <w:lang w:val="es-ES_tradnl"/>
        </w:rPr>
        <w:t>ón.</w:t>
      </w:r>
    </w:p>
    <w:p w:rsidR="000A0676" w:rsidRPr="00D45622" w:rsidRDefault="0006703A" w:rsidP="000A0676">
      <w:pPr>
        <w:jc w:val="both"/>
        <w:rPr>
          <w:rFonts w:ascii="Corbel" w:hAnsi="Corbel" w:cs="Arial"/>
          <w:lang w:val="es-ES_tradnl"/>
        </w:rPr>
      </w:pPr>
      <w:r w:rsidRPr="00D45622">
        <w:rPr>
          <w:rFonts w:ascii="Corbel" w:hAnsi="Corbel" w:cs="Arial"/>
          <w:lang w:val="es-ES_tradnl"/>
        </w:rPr>
        <w:t>Los conocimientos y las nuevas perspectivas que van a descubrir en la investigación documental, a</w:t>
      </w:r>
      <w:r w:rsidR="000A0676" w:rsidRPr="00D45622">
        <w:rPr>
          <w:rFonts w:ascii="Corbel" w:hAnsi="Corbel" w:cs="Arial"/>
          <w:lang w:val="es-ES_tradnl"/>
        </w:rPr>
        <w:t xml:space="preserve">demás de sus propias reflexiones, constituyen la materia prima para </w:t>
      </w:r>
      <w:r w:rsidRPr="00D45622">
        <w:rPr>
          <w:rFonts w:ascii="Corbel" w:hAnsi="Corbel" w:cs="Arial"/>
          <w:lang w:val="es-ES_tradnl"/>
        </w:rPr>
        <w:t>el</w:t>
      </w:r>
      <w:r w:rsidR="000A0676" w:rsidRPr="00D45622">
        <w:rPr>
          <w:rFonts w:ascii="Corbel" w:hAnsi="Corbel" w:cs="Arial"/>
          <w:lang w:val="es-ES_tradnl"/>
        </w:rPr>
        <w:t xml:space="preserve"> ensayo</w:t>
      </w:r>
      <w:r w:rsidR="00565925" w:rsidRPr="00D45622">
        <w:rPr>
          <w:rFonts w:ascii="Corbel" w:hAnsi="Corbel" w:cs="Arial"/>
          <w:lang w:val="es-ES_tradnl"/>
        </w:rPr>
        <w:t>,</w:t>
      </w:r>
      <w:r w:rsidRPr="00D45622">
        <w:rPr>
          <w:rFonts w:ascii="Corbel" w:hAnsi="Corbel" w:cs="Arial"/>
          <w:lang w:val="es-ES_tradnl"/>
        </w:rPr>
        <w:t xml:space="preserve"> que </w:t>
      </w:r>
      <w:r w:rsidR="007F7F62" w:rsidRPr="00D45622">
        <w:rPr>
          <w:rFonts w:ascii="Corbel" w:hAnsi="Corbel" w:cs="Arial"/>
          <w:lang w:val="es-ES_tradnl"/>
        </w:rPr>
        <w:t>empezaron a preparar desde el primer taller</w:t>
      </w:r>
      <w:r w:rsidR="00565925" w:rsidRPr="00D45622">
        <w:rPr>
          <w:rFonts w:ascii="Corbel" w:hAnsi="Corbel" w:cs="Arial"/>
          <w:lang w:val="es-ES_tradnl"/>
        </w:rPr>
        <w:t>,</w:t>
      </w:r>
      <w:r w:rsidR="007F7F62" w:rsidRPr="00D45622">
        <w:rPr>
          <w:rFonts w:ascii="Corbel" w:hAnsi="Corbel" w:cs="Arial"/>
          <w:lang w:val="es-ES_tradnl"/>
        </w:rPr>
        <w:t xml:space="preserve"> y que entregarán a final del semestre.</w:t>
      </w:r>
      <w:r w:rsidR="000A0676" w:rsidRPr="00D45622">
        <w:rPr>
          <w:rFonts w:ascii="Corbel" w:hAnsi="Corbel" w:cs="Arial"/>
          <w:lang w:val="es-ES_tradnl"/>
        </w:rPr>
        <w:t xml:space="preserve"> La </w:t>
      </w:r>
      <w:r w:rsidRPr="00D45622">
        <w:rPr>
          <w:rFonts w:ascii="Corbel" w:hAnsi="Corbel" w:cs="Arial"/>
          <w:lang w:val="es-ES_tradnl"/>
        </w:rPr>
        <w:t xml:space="preserve">originalidad y la </w:t>
      </w:r>
      <w:r w:rsidR="000A0676" w:rsidRPr="00D45622">
        <w:rPr>
          <w:rFonts w:ascii="Corbel" w:hAnsi="Corbel" w:cs="Arial"/>
          <w:lang w:val="es-ES_tradnl"/>
        </w:rPr>
        <w:t xml:space="preserve">riqueza </w:t>
      </w:r>
      <w:r w:rsidRPr="00D45622">
        <w:rPr>
          <w:rFonts w:ascii="Corbel" w:hAnsi="Corbel" w:cs="Arial"/>
          <w:lang w:val="es-ES_tradnl"/>
        </w:rPr>
        <w:t xml:space="preserve">de sus ensayos </w:t>
      </w:r>
      <w:r w:rsidR="009D421F" w:rsidRPr="00D45622">
        <w:rPr>
          <w:rFonts w:ascii="Corbel" w:hAnsi="Corbel" w:cs="Arial"/>
          <w:lang w:val="es-ES_tradnl"/>
        </w:rPr>
        <w:t>va</w:t>
      </w:r>
      <w:r w:rsidR="00203DA6" w:rsidRPr="00D45622">
        <w:rPr>
          <w:rFonts w:ascii="Corbel" w:hAnsi="Corbel" w:cs="Arial"/>
          <w:lang w:val="es-ES_tradnl"/>
        </w:rPr>
        <w:t>n</w:t>
      </w:r>
      <w:r w:rsidR="009D421F" w:rsidRPr="00D45622">
        <w:rPr>
          <w:rFonts w:ascii="Corbel" w:hAnsi="Corbel" w:cs="Arial"/>
          <w:lang w:val="es-ES_tradnl"/>
        </w:rPr>
        <w:t xml:space="preserve"> a </w:t>
      </w:r>
      <w:r w:rsidRPr="00D45622">
        <w:rPr>
          <w:rFonts w:ascii="Corbel" w:hAnsi="Corbel" w:cs="Arial"/>
          <w:lang w:val="es-ES_tradnl"/>
        </w:rPr>
        <w:t>depende</w:t>
      </w:r>
      <w:r w:rsidR="009D421F" w:rsidRPr="00D45622">
        <w:rPr>
          <w:rFonts w:ascii="Corbel" w:hAnsi="Corbel" w:cs="Arial"/>
          <w:lang w:val="es-ES_tradnl"/>
        </w:rPr>
        <w:t>r</w:t>
      </w:r>
      <w:r w:rsidRPr="00D45622">
        <w:rPr>
          <w:rFonts w:ascii="Corbel" w:hAnsi="Corbel" w:cs="Arial"/>
          <w:lang w:val="es-ES_tradnl"/>
        </w:rPr>
        <w:t xml:space="preserve">, </w:t>
      </w:r>
      <w:r w:rsidR="0091598B" w:rsidRPr="00D45622">
        <w:rPr>
          <w:rFonts w:ascii="Corbel" w:hAnsi="Corbel" w:cs="Arial"/>
          <w:lang w:val="es-ES_tradnl"/>
        </w:rPr>
        <w:t>en gran parte,</w:t>
      </w:r>
      <w:r w:rsidR="008D1C34" w:rsidRPr="00D45622">
        <w:rPr>
          <w:rFonts w:ascii="Corbel" w:hAnsi="Corbel" w:cs="Arial"/>
          <w:lang w:val="es-ES_tradnl"/>
        </w:rPr>
        <w:t xml:space="preserve"> </w:t>
      </w:r>
      <w:r w:rsidR="000A0676" w:rsidRPr="00D45622">
        <w:rPr>
          <w:rFonts w:ascii="Corbel" w:hAnsi="Corbel" w:cs="Arial"/>
          <w:lang w:val="es-ES_tradnl"/>
        </w:rPr>
        <w:t xml:space="preserve">de la </w:t>
      </w:r>
      <w:r w:rsidR="008D1C34" w:rsidRPr="00D45622">
        <w:rPr>
          <w:rFonts w:ascii="Corbel" w:hAnsi="Corbel" w:cs="Arial"/>
          <w:lang w:val="es-ES_tradnl"/>
        </w:rPr>
        <w:t xml:space="preserve">seriedad </w:t>
      </w:r>
      <w:r w:rsidRPr="00D45622">
        <w:rPr>
          <w:rFonts w:ascii="Corbel" w:hAnsi="Corbel" w:cs="Arial"/>
          <w:lang w:val="es-ES_tradnl"/>
        </w:rPr>
        <w:t>con la que</w:t>
      </w:r>
      <w:r w:rsidR="00203DA6" w:rsidRPr="00D45622">
        <w:rPr>
          <w:rFonts w:ascii="Corbel" w:hAnsi="Corbel" w:cs="Arial"/>
          <w:lang w:val="es-ES_tradnl"/>
        </w:rPr>
        <w:t xml:space="preserve"> trabaje</w:t>
      </w:r>
      <w:r w:rsidR="00D45622" w:rsidRPr="00D45622">
        <w:rPr>
          <w:rFonts w:ascii="Corbel" w:hAnsi="Corbel" w:cs="Arial"/>
          <w:lang w:val="es-ES_tradnl"/>
        </w:rPr>
        <w:t>n</w:t>
      </w:r>
      <w:r w:rsidRPr="00D45622">
        <w:rPr>
          <w:rFonts w:ascii="Corbel" w:hAnsi="Corbel" w:cs="Arial"/>
          <w:lang w:val="es-ES_tradnl"/>
        </w:rPr>
        <w:t xml:space="preserve"> en </w:t>
      </w:r>
      <w:r w:rsidR="00565925" w:rsidRPr="00D45622">
        <w:rPr>
          <w:rFonts w:ascii="Corbel" w:hAnsi="Corbel" w:cs="Arial"/>
          <w:lang w:val="es-ES_tradnl"/>
        </w:rPr>
        <w:t>esta</w:t>
      </w:r>
      <w:r w:rsidRPr="00D45622">
        <w:rPr>
          <w:rFonts w:ascii="Corbel" w:hAnsi="Corbel" w:cs="Arial"/>
          <w:lang w:val="es-ES_tradnl"/>
        </w:rPr>
        <w:t xml:space="preserve"> fase.</w:t>
      </w:r>
    </w:p>
    <w:p w:rsidR="00FB4FAC" w:rsidRPr="00D45622" w:rsidRDefault="007D136A" w:rsidP="00D90266">
      <w:pPr>
        <w:ind w:right="70"/>
        <w:rPr>
          <w:rFonts w:ascii="Myriad Pro" w:hAnsi="Myriad Pro" w:cs="Arial"/>
          <w:b/>
          <w:color w:val="548DD4"/>
          <w:sz w:val="22"/>
          <w:lang w:val="es-ES_tradnl"/>
        </w:rPr>
      </w:pPr>
      <w:r w:rsidRPr="00D45622">
        <w:rPr>
          <w:rFonts w:ascii="Myriad Pro" w:hAnsi="Myriad Pro" w:cs="Arial"/>
          <w:b/>
          <w:color w:val="548DD4"/>
          <w:sz w:val="22"/>
          <w:lang w:val="es-ES_tradnl"/>
        </w:rPr>
        <w:t>¿Por qué es importante</w:t>
      </w:r>
      <w:r w:rsidR="006D4270" w:rsidRPr="00D45622">
        <w:rPr>
          <w:rFonts w:ascii="Myriad Pro" w:hAnsi="Myriad Pro" w:cs="Arial"/>
          <w:b/>
          <w:color w:val="548DD4"/>
          <w:sz w:val="22"/>
          <w:lang w:val="es-ES_tradnl"/>
        </w:rPr>
        <w:t xml:space="preserve"> la</w:t>
      </w:r>
      <w:r w:rsidR="000C61D3" w:rsidRPr="00D45622">
        <w:rPr>
          <w:rFonts w:ascii="Myriad Pro" w:hAnsi="Myriad Pro" w:cs="Arial"/>
          <w:b/>
          <w:color w:val="548DD4"/>
          <w:sz w:val="22"/>
          <w:lang w:val="es-ES_tradnl"/>
        </w:rPr>
        <w:t xml:space="preserve"> investigación documental</w:t>
      </w:r>
      <w:r w:rsidRPr="00D45622">
        <w:rPr>
          <w:rFonts w:ascii="Myriad Pro" w:hAnsi="Myriad Pro" w:cs="Arial"/>
          <w:b/>
          <w:color w:val="548DD4"/>
          <w:sz w:val="22"/>
          <w:lang w:val="es-ES_tradnl"/>
        </w:rPr>
        <w:t>?</w:t>
      </w:r>
      <w:r w:rsidR="002E7B9C" w:rsidRPr="00D45622">
        <w:rPr>
          <w:rFonts w:ascii="Myriad Pro" w:hAnsi="Myriad Pro" w:cs="Arial"/>
          <w:b/>
          <w:color w:val="548DD4"/>
          <w:sz w:val="22"/>
          <w:lang w:val="es-ES_tradnl"/>
        </w:rPr>
        <w:t xml:space="preserve"> </w:t>
      </w:r>
    </w:p>
    <w:p w:rsidR="001F531E" w:rsidRPr="00D45622" w:rsidRDefault="00565925" w:rsidP="00C07DF0">
      <w:pPr>
        <w:jc w:val="both"/>
        <w:rPr>
          <w:rFonts w:ascii="Corbel" w:hAnsi="Corbel" w:cs="Arial"/>
          <w:lang w:val="es-ES_tradnl"/>
        </w:rPr>
      </w:pPr>
      <w:r w:rsidRPr="00D45622">
        <w:rPr>
          <w:rFonts w:ascii="Corbel" w:hAnsi="Corbel" w:cs="Arial"/>
          <w:lang w:val="es-ES_tradnl"/>
        </w:rPr>
        <w:t>Casi en</w:t>
      </w:r>
      <w:r w:rsidR="00B2057F" w:rsidRPr="00D45622">
        <w:rPr>
          <w:rFonts w:ascii="Corbel" w:hAnsi="Corbel" w:cs="Arial"/>
          <w:lang w:val="es-ES_tradnl"/>
        </w:rPr>
        <w:t xml:space="preserve"> el mismo momento en que</w:t>
      </w:r>
      <w:r w:rsidR="00C83405" w:rsidRPr="00D45622">
        <w:rPr>
          <w:rFonts w:ascii="Corbel" w:hAnsi="Corbel" w:cs="Arial"/>
          <w:lang w:val="es-ES_tradnl"/>
        </w:rPr>
        <w:t xml:space="preserve"> un investigador se </w:t>
      </w:r>
      <w:r w:rsidR="0006703A" w:rsidRPr="00D45622">
        <w:rPr>
          <w:rFonts w:ascii="Corbel" w:hAnsi="Corbel" w:cs="Arial"/>
          <w:lang w:val="es-ES_tradnl"/>
        </w:rPr>
        <w:t>plantea</w:t>
      </w:r>
      <w:r w:rsidR="001F03A4" w:rsidRPr="00D45622">
        <w:rPr>
          <w:rFonts w:ascii="Corbel" w:hAnsi="Corbel" w:cs="Arial"/>
          <w:lang w:val="es-ES_tradnl"/>
        </w:rPr>
        <w:t xml:space="preserve"> </w:t>
      </w:r>
      <w:r w:rsidR="00C83405" w:rsidRPr="00D45622">
        <w:rPr>
          <w:rFonts w:ascii="Corbel" w:hAnsi="Corbel" w:cs="Arial"/>
          <w:lang w:val="es-ES_tradnl"/>
        </w:rPr>
        <w:t xml:space="preserve">una </w:t>
      </w:r>
      <w:r w:rsidR="00401BD5" w:rsidRPr="00D45622">
        <w:rPr>
          <w:rFonts w:ascii="Corbel" w:hAnsi="Corbel" w:cs="Arial"/>
          <w:lang w:val="es-ES_tradnl"/>
        </w:rPr>
        <w:t>pregunta</w:t>
      </w:r>
      <w:r w:rsidR="008D1C34" w:rsidRPr="00D45622">
        <w:rPr>
          <w:rFonts w:ascii="Corbel" w:hAnsi="Corbel" w:cs="Arial"/>
          <w:lang w:val="es-ES_tradnl"/>
        </w:rPr>
        <w:t>,</w:t>
      </w:r>
      <w:r w:rsidR="00C83405" w:rsidRPr="00D45622">
        <w:rPr>
          <w:rFonts w:ascii="Corbel" w:hAnsi="Corbel" w:cs="Arial"/>
          <w:lang w:val="es-ES_tradnl"/>
        </w:rPr>
        <w:t xml:space="preserve"> </w:t>
      </w:r>
      <w:r w:rsidR="0006703A" w:rsidRPr="00D45622">
        <w:rPr>
          <w:rFonts w:ascii="Corbel" w:hAnsi="Corbel" w:cs="Arial"/>
          <w:lang w:val="es-ES_tradnl"/>
        </w:rPr>
        <w:t>surgen</w:t>
      </w:r>
      <w:r w:rsidR="00B2057F" w:rsidRPr="00D45622">
        <w:rPr>
          <w:rFonts w:ascii="Corbel" w:hAnsi="Corbel" w:cs="Arial"/>
          <w:lang w:val="es-ES_tradnl"/>
        </w:rPr>
        <w:t xml:space="preserve"> en su mente </w:t>
      </w:r>
      <w:r w:rsidR="001F03A4" w:rsidRPr="00D45622">
        <w:rPr>
          <w:rFonts w:ascii="Corbel" w:hAnsi="Corbel" w:cs="Arial"/>
          <w:lang w:val="es-ES_tradnl"/>
        </w:rPr>
        <w:t>algunas</w:t>
      </w:r>
      <w:r w:rsidR="00851E55" w:rsidRPr="00D45622">
        <w:rPr>
          <w:rFonts w:ascii="Corbel" w:hAnsi="Corbel" w:cs="Arial"/>
          <w:lang w:val="es-ES_tradnl"/>
        </w:rPr>
        <w:t xml:space="preserve"> </w:t>
      </w:r>
      <w:r w:rsidR="00B2057F" w:rsidRPr="00D45622">
        <w:rPr>
          <w:rFonts w:ascii="Corbel" w:hAnsi="Corbel" w:cs="Arial"/>
          <w:lang w:val="es-ES_tradnl"/>
        </w:rPr>
        <w:t>respuestas provisionales</w:t>
      </w:r>
      <w:r w:rsidR="008D1C34" w:rsidRPr="00D45622">
        <w:rPr>
          <w:rFonts w:ascii="Corbel" w:hAnsi="Corbel" w:cs="Arial"/>
          <w:lang w:val="es-ES_tradnl"/>
        </w:rPr>
        <w:t xml:space="preserve"> </w:t>
      </w:r>
      <w:r w:rsidR="00D90266" w:rsidRPr="00D45622">
        <w:rPr>
          <w:rFonts w:ascii="Corbel" w:hAnsi="Corbel" w:cs="Arial"/>
          <w:lang w:val="es-ES_tradnl"/>
        </w:rPr>
        <w:t xml:space="preserve">que están </w:t>
      </w:r>
      <w:r w:rsidR="00B2057F" w:rsidRPr="00D45622">
        <w:rPr>
          <w:rFonts w:ascii="Corbel" w:hAnsi="Corbel" w:cs="Arial"/>
          <w:lang w:val="es-ES_tradnl"/>
        </w:rPr>
        <w:t>basadas</w:t>
      </w:r>
      <w:r w:rsidR="00864A9B" w:rsidRPr="00D45622">
        <w:rPr>
          <w:rFonts w:ascii="Corbel" w:hAnsi="Corbel" w:cs="Arial"/>
          <w:lang w:val="es-ES_tradnl"/>
        </w:rPr>
        <w:t xml:space="preserve"> en </w:t>
      </w:r>
      <w:r w:rsidR="00B2057F" w:rsidRPr="00D45622">
        <w:rPr>
          <w:rFonts w:ascii="Corbel" w:hAnsi="Corbel" w:cs="Arial"/>
          <w:lang w:val="es-ES_tradnl"/>
        </w:rPr>
        <w:t xml:space="preserve">su intuición, </w:t>
      </w:r>
      <w:r w:rsidR="008D1C34" w:rsidRPr="00D45622">
        <w:rPr>
          <w:rFonts w:ascii="Corbel" w:hAnsi="Corbel" w:cs="Arial"/>
          <w:lang w:val="es-ES_tradnl"/>
        </w:rPr>
        <w:t xml:space="preserve">en </w:t>
      </w:r>
      <w:r w:rsidR="000C61D3" w:rsidRPr="00D45622">
        <w:rPr>
          <w:rFonts w:ascii="Corbel" w:hAnsi="Corbel" w:cs="Arial"/>
          <w:lang w:val="es-ES_tradnl"/>
        </w:rPr>
        <w:t>sus conocimientos</w:t>
      </w:r>
      <w:r w:rsidR="00D90266" w:rsidRPr="00D45622">
        <w:rPr>
          <w:rFonts w:ascii="Corbel" w:hAnsi="Corbel" w:cs="Arial"/>
          <w:lang w:val="es-ES_tradnl"/>
        </w:rPr>
        <w:t xml:space="preserve">  o experiencias</w:t>
      </w:r>
      <w:r w:rsidR="000C61D3" w:rsidRPr="00D45622">
        <w:rPr>
          <w:rFonts w:ascii="Corbel" w:hAnsi="Corbel" w:cs="Arial"/>
          <w:lang w:val="es-ES_tradnl"/>
        </w:rPr>
        <w:t xml:space="preserve"> </w:t>
      </w:r>
      <w:r w:rsidR="00851E55" w:rsidRPr="00D45622">
        <w:rPr>
          <w:rFonts w:ascii="Corbel" w:hAnsi="Corbel" w:cs="Arial"/>
          <w:lang w:val="es-ES_tradnl"/>
        </w:rPr>
        <w:t>anteriores</w:t>
      </w:r>
      <w:r w:rsidR="000C61D3" w:rsidRPr="00D45622">
        <w:rPr>
          <w:rFonts w:ascii="Corbel" w:hAnsi="Corbel" w:cs="Arial"/>
          <w:lang w:val="es-ES_tradnl"/>
        </w:rPr>
        <w:t>.</w:t>
      </w:r>
      <w:r w:rsidR="00851E55" w:rsidRPr="00D45622">
        <w:rPr>
          <w:rFonts w:ascii="Corbel" w:hAnsi="Corbel" w:cs="Arial"/>
          <w:lang w:val="es-ES_tradnl"/>
        </w:rPr>
        <w:t xml:space="preserve"> </w:t>
      </w:r>
      <w:r w:rsidR="00C83405" w:rsidRPr="00D45622">
        <w:rPr>
          <w:rFonts w:ascii="Corbel" w:hAnsi="Corbel" w:cs="Arial"/>
          <w:lang w:val="es-ES_tradnl"/>
        </w:rPr>
        <w:t>Si bien e</w:t>
      </w:r>
      <w:r w:rsidR="00851E55" w:rsidRPr="00D45622">
        <w:rPr>
          <w:rFonts w:ascii="Corbel" w:hAnsi="Corbel" w:cs="Arial"/>
          <w:lang w:val="es-ES_tradnl"/>
        </w:rPr>
        <w:t xml:space="preserve">stas </w:t>
      </w:r>
      <w:r w:rsidR="0046141F" w:rsidRPr="00D45622">
        <w:rPr>
          <w:rFonts w:ascii="Corbel" w:hAnsi="Corbel" w:cs="Arial"/>
          <w:lang w:val="es-ES_tradnl"/>
        </w:rPr>
        <w:t xml:space="preserve">primeras </w:t>
      </w:r>
      <w:r w:rsidR="00851E55" w:rsidRPr="00D45622">
        <w:rPr>
          <w:rFonts w:ascii="Corbel" w:hAnsi="Corbel" w:cs="Arial"/>
          <w:lang w:val="es-ES_tradnl"/>
        </w:rPr>
        <w:t xml:space="preserve">respuestas </w:t>
      </w:r>
      <w:r w:rsidR="000C61D3" w:rsidRPr="00D45622">
        <w:rPr>
          <w:rFonts w:ascii="Corbel" w:hAnsi="Corbel" w:cs="Arial"/>
          <w:lang w:val="es-ES_tradnl"/>
        </w:rPr>
        <w:t>son</w:t>
      </w:r>
      <w:r w:rsidR="00851E55" w:rsidRPr="00D45622">
        <w:rPr>
          <w:rFonts w:ascii="Corbel" w:hAnsi="Corbel" w:cs="Arial"/>
          <w:lang w:val="es-ES_tradnl"/>
        </w:rPr>
        <w:t xml:space="preserve"> importantes</w:t>
      </w:r>
      <w:r w:rsidR="000C61D3" w:rsidRPr="00D45622">
        <w:rPr>
          <w:rFonts w:ascii="Corbel" w:hAnsi="Corbel" w:cs="Arial"/>
          <w:lang w:val="es-ES_tradnl"/>
        </w:rPr>
        <w:t>,</w:t>
      </w:r>
      <w:r w:rsidR="009B35A3" w:rsidRPr="00D45622">
        <w:rPr>
          <w:rFonts w:ascii="Corbel" w:hAnsi="Corbel" w:cs="Arial"/>
          <w:lang w:val="es-ES_tradnl"/>
        </w:rPr>
        <w:t xml:space="preserve"> pues constituyen</w:t>
      </w:r>
      <w:r w:rsidR="000C61D3" w:rsidRPr="00D45622">
        <w:rPr>
          <w:rFonts w:ascii="Corbel" w:hAnsi="Corbel" w:cs="Arial"/>
          <w:lang w:val="es-ES_tradnl"/>
        </w:rPr>
        <w:t xml:space="preserve"> una primera aproximación al problema, </w:t>
      </w:r>
      <w:r w:rsidR="008D1C34" w:rsidRPr="00D45622">
        <w:rPr>
          <w:rFonts w:ascii="Corbel" w:hAnsi="Corbel" w:cs="Arial"/>
          <w:lang w:val="es-ES_tradnl"/>
        </w:rPr>
        <w:t>se trata sólo de</w:t>
      </w:r>
      <w:r w:rsidR="0032056D" w:rsidRPr="00D45622">
        <w:rPr>
          <w:rFonts w:ascii="Corbel" w:hAnsi="Corbel" w:cs="Arial"/>
          <w:lang w:val="es-ES_tradnl"/>
        </w:rPr>
        <w:t xml:space="preserve"> </w:t>
      </w:r>
      <w:r w:rsidR="00B2057F" w:rsidRPr="00D45622">
        <w:rPr>
          <w:rFonts w:ascii="Corbel" w:hAnsi="Corbel" w:cs="Arial"/>
          <w:lang w:val="es-ES_tradnl"/>
        </w:rPr>
        <w:t>respuestas provisionales</w:t>
      </w:r>
      <w:r w:rsidR="007F7F62" w:rsidRPr="00D45622">
        <w:rPr>
          <w:rFonts w:ascii="Corbel" w:hAnsi="Corbel" w:cs="Arial"/>
          <w:lang w:val="es-ES_tradnl"/>
        </w:rPr>
        <w:t>,</w:t>
      </w:r>
      <w:r w:rsidR="00851E55" w:rsidRPr="00D45622">
        <w:rPr>
          <w:rFonts w:ascii="Corbel" w:hAnsi="Corbel" w:cs="Arial"/>
          <w:lang w:val="es-ES_tradnl"/>
        </w:rPr>
        <w:t xml:space="preserve"> </w:t>
      </w:r>
      <w:r w:rsidR="008D1C34" w:rsidRPr="00D45622">
        <w:rPr>
          <w:rFonts w:ascii="Corbel" w:hAnsi="Corbel" w:cs="Arial"/>
          <w:lang w:val="es-ES_tradnl"/>
        </w:rPr>
        <w:t>que</w:t>
      </w:r>
      <w:r w:rsidR="00C07DF0" w:rsidRPr="00D45622">
        <w:rPr>
          <w:rFonts w:ascii="Corbel" w:hAnsi="Corbel" w:cs="Arial"/>
          <w:lang w:val="es-ES_tradnl"/>
        </w:rPr>
        <w:t xml:space="preserve"> </w:t>
      </w:r>
      <w:r w:rsidR="00851E55" w:rsidRPr="00D45622">
        <w:rPr>
          <w:rFonts w:ascii="Corbel" w:hAnsi="Corbel" w:cs="Arial"/>
          <w:lang w:val="es-ES_tradnl"/>
        </w:rPr>
        <w:t xml:space="preserve">deben </w:t>
      </w:r>
      <w:r w:rsidR="008D1C34" w:rsidRPr="00D45622">
        <w:rPr>
          <w:rFonts w:ascii="Corbel" w:hAnsi="Corbel" w:cs="Arial"/>
          <w:lang w:val="es-ES_tradnl"/>
        </w:rPr>
        <w:t xml:space="preserve">confrontarse y </w:t>
      </w:r>
      <w:r w:rsidR="00851E55" w:rsidRPr="00D45622">
        <w:rPr>
          <w:rFonts w:ascii="Corbel" w:hAnsi="Corbel" w:cs="Arial"/>
          <w:lang w:val="es-ES_tradnl"/>
        </w:rPr>
        <w:t xml:space="preserve">ser sometidas a </w:t>
      </w:r>
      <w:r w:rsidR="00FC2DDD" w:rsidRPr="00D45622">
        <w:rPr>
          <w:rFonts w:ascii="Corbel" w:hAnsi="Corbel" w:cs="Arial"/>
          <w:lang w:val="es-ES_tradnl"/>
        </w:rPr>
        <w:t>prueba</w:t>
      </w:r>
      <w:r w:rsidR="00C83405" w:rsidRPr="00D45622">
        <w:rPr>
          <w:rFonts w:ascii="Corbel" w:hAnsi="Corbel" w:cs="Arial"/>
          <w:lang w:val="es-ES_tradnl"/>
        </w:rPr>
        <w:t xml:space="preserve"> </w:t>
      </w:r>
      <w:r w:rsidR="00D90266" w:rsidRPr="00D45622">
        <w:rPr>
          <w:rFonts w:ascii="Corbel" w:hAnsi="Corbel" w:cs="Arial"/>
          <w:lang w:val="es-ES_tradnl"/>
        </w:rPr>
        <w:t>en</w:t>
      </w:r>
      <w:r w:rsidR="0032056D" w:rsidRPr="00D45622">
        <w:rPr>
          <w:rFonts w:ascii="Corbel" w:hAnsi="Corbel" w:cs="Arial"/>
          <w:lang w:val="es-ES_tradnl"/>
        </w:rPr>
        <w:t xml:space="preserve"> </w:t>
      </w:r>
      <w:r w:rsidR="009B35A3" w:rsidRPr="00D45622">
        <w:rPr>
          <w:rFonts w:ascii="Corbel" w:hAnsi="Corbel" w:cs="Arial"/>
          <w:lang w:val="es-ES_tradnl"/>
        </w:rPr>
        <w:t>el proceso de</w:t>
      </w:r>
      <w:r w:rsidR="000C61D3" w:rsidRPr="00D45622">
        <w:rPr>
          <w:rFonts w:ascii="Corbel" w:hAnsi="Corbel" w:cs="Arial"/>
          <w:lang w:val="es-ES_tradnl"/>
        </w:rPr>
        <w:t xml:space="preserve"> </w:t>
      </w:r>
      <w:r w:rsidR="008D1C34" w:rsidRPr="00D45622">
        <w:rPr>
          <w:rFonts w:ascii="Corbel" w:hAnsi="Corbel" w:cs="Arial"/>
          <w:lang w:val="es-ES_tradnl"/>
        </w:rPr>
        <w:t>investigación.</w:t>
      </w:r>
    </w:p>
    <w:p w:rsidR="007D136A" w:rsidRPr="00D45622" w:rsidRDefault="009B35A3" w:rsidP="00027687">
      <w:pPr>
        <w:jc w:val="both"/>
        <w:rPr>
          <w:rFonts w:ascii="Corbel" w:hAnsi="Corbel" w:cs="Arial"/>
          <w:lang w:val="es-ES_tradnl"/>
        </w:rPr>
      </w:pPr>
      <w:r w:rsidRPr="00D45622">
        <w:rPr>
          <w:rFonts w:ascii="Corbel" w:hAnsi="Corbel" w:cs="Arial"/>
          <w:lang w:val="es-ES_tradnl"/>
        </w:rPr>
        <w:t xml:space="preserve"> </w:t>
      </w:r>
      <w:r w:rsidR="004207F6" w:rsidRPr="00D45622">
        <w:rPr>
          <w:rFonts w:ascii="Corbel" w:hAnsi="Corbel" w:cs="Arial"/>
          <w:lang w:val="es-ES_tradnl"/>
        </w:rPr>
        <w:t xml:space="preserve">Estas </w:t>
      </w:r>
      <w:r w:rsidRPr="00D45622">
        <w:rPr>
          <w:rFonts w:ascii="Corbel" w:hAnsi="Corbel" w:cs="Arial"/>
          <w:lang w:val="es-ES_tradnl"/>
        </w:rPr>
        <w:t xml:space="preserve">primeras </w:t>
      </w:r>
      <w:r w:rsidR="00F47F5F" w:rsidRPr="00D45622">
        <w:rPr>
          <w:rFonts w:ascii="Corbel" w:hAnsi="Corbel" w:cs="Arial"/>
          <w:lang w:val="es-ES_tradnl"/>
        </w:rPr>
        <w:t xml:space="preserve">respuestas </w:t>
      </w:r>
      <w:r w:rsidRPr="00D45622">
        <w:rPr>
          <w:rFonts w:ascii="Corbel" w:hAnsi="Corbel" w:cs="Arial"/>
          <w:lang w:val="es-ES_tradnl"/>
        </w:rPr>
        <w:t xml:space="preserve">o hipótesis provisionales </w:t>
      </w:r>
      <w:r w:rsidR="00596245" w:rsidRPr="00D45622">
        <w:rPr>
          <w:rFonts w:ascii="Corbel" w:hAnsi="Corbel" w:cs="Arial"/>
          <w:lang w:val="es-ES_tradnl"/>
        </w:rPr>
        <w:t>gener</w:t>
      </w:r>
      <w:r w:rsidRPr="00D45622">
        <w:rPr>
          <w:rFonts w:ascii="Corbel" w:hAnsi="Corbel" w:cs="Arial"/>
          <w:lang w:val="es-ES_tradnl"/>
        </w:rPr>
        <w:t>an,</w:t>
      </w:r>
      <w:r w:rsidR="00596245" w:rsidRPr="00D45622">
        <w:rPr>
          <w:rFonts w:ascii="Corbel" w:hAnsi="Corbel" w:cs="Arial"/>
          <w:lang w:val="es-ES_tradnl"/>
        </w:rPr>
        <w:t xml:space="preserve"> a su vez</w:t>
      </w:r>
      <w:r w:rsidRPr="00D45622">
        <w:rPr>
          <w:rFonts w:ascii="Corbel" w:hAnsi="Corbel" w:cs="Arial"/>
          <w:lang w:val="es-ES_tradnl"/>
        </w:rPr>
        <w:t>,</w:t>
      </w:r>
      <w:r w:rsidR="0046141F" w:rsidRPr="00D45622">
        <w:rPr>
          <w:rFonts w:ascii="Corbel" w:hAnsi="Corbel" w:cs="Arial"/>
          <w:lang w:val="es-ES_tradnl"/>
        </w:rPr>
        <w:t xml:space="preserve"> nuevas preguntas </w:t>
      </w:r>
      <w:r w:rsidRPr="00D45622">
        <w:rPr>
          <w:rFonts w:ascii="Corbel" w:hAnsi="Corbel" w:cs="Arial"/>
          <w:lang w:val="es-ES_tradnl"/>
        </w:rPr>
        <w:t>que</w:t>
      </w:r>
      <w:r w:rsidR="00576966" w:rsidRPr="00D45622">
        <w:rPr>
          <w:rFonts w:ascii="Corbel" w:hAnsi="Corbel" w:cs="Arial"/>
          <w:lang w:val="es-ES_tradnl"/>
        </w:rPr>
        <w:t xml:space="preserve"> </w:t>
      </w:r>
      <w:r w:rsidR="00802E34" w:rsidRPr="00D45622">
        <w:rPr>
          <w:rFonts w:ascii="Corbel" w:hAnsi="Corbel" w:cs="Arial"/>
          <w:lang w:val="es-ES_tradnl"/>
        </w:rPr>
        <w:t>tienen que</w:t>
      </w:r>
      <w:r w:rsidR="00576966" w:rsidRPr="00D45622">
        <w:rPr>
          <w:rFonts w:ascii="Corbel" w:hAnsi="Corbel" w:cs="Arial"/>
          <w:lang w:val="es-ES_tradnl"/>
        </w:rPr>
        <w:t xml:space="preserve"> ser confrontadas</w:t>
      </w:r>
      <w:r w:rsidR="0032056D" w:rsidRPr="00D45622">
        <w:rPr>
          <w:rFonts w:ascii="Corbel" w:hAnsi="Corbel" w:cs="Arial"/>
          <w:lang w:val="es-ES_tradnl"/>
        </w:rPr>
        <w:t xml:space="preserve"> </w:t>
      </w:r>
      <w:r w:rsidR="007F7F62" w:rsidRPr="00D45622">
        <w:rPr>
          <w:rFonts w:ascii="Corbel" w:hAnsi="Corbel" w:cs="Arial"/>
          <w:lang w:val="es-ES_tradnl"/>
        </w:rPr>
        <w:t>con los aportes hechos por otros</w:t>
      </w:r>
      <w:r w:rsidR="0046141F" w:rsidRPr="00D45622">
        <w:rPr>
          <w:rFonts w:ascii="Corbel" w:hAnsi="Corbel" w:cs="Arial"/>
          <w:lang w:val="es-ES_tradnl"/>
        </w:rPr>
        <w:t xml:space="preserve"> </w:t>
      </w:r>
      <w:r w:rsidR="00D90266" w:rsidRPr="00D45622">
        <w:rPr>
          <w:rFonts w:ascii="Corbel" w:hAnsi="Corbel" w:cs="Arial"/>
          <w:lang w:val="es-ES_tradnl"/>
        </w:rPr>
        <w:t xml:space="preserve">investigadores </w:t>
      </w:r>
      <w:r w:rsidR="00FC2DDD" w:rsidRPr="00D45622">
        <w:rPr>
          <w:rFonts w:ascii="Corbel" w:hAnsi="Corbel" w:cs="Arial"/>
          <w:lang w:val="es-ES_tradnl"/>
        </w:rPr>
        <w:t xml:space="preserve">que </w:t>
      </w:r>
      <w:r w:rsidR="00802E34" w:rsidRPr="00D45622">
        <w:rPr>
          <w:rFonts w:ascii="Corbel" w:hAnsi="Corbel" w:cs="Arial"/>
          <w:lang w:val="es-ES_tradnl"/>
        </w:rPr>
        <w:t xml:space="preserve">se han </w:t>
      </w:r>
      <w:r w:rsidR="00D90266" w:rsidRPr="00D45622">
        <w:rPr>
          <w:rFonts w:ascii="Corbel" w:hAnsi="Corbel" w:cs="Arial"/>
          <w:lang w:val="es-ES_tradnl"/>
        </w:rPr>
        <w:t>planteado las mismas</w:t>
      </w:r>
      <w:r w:rsidR="00802E34" w:rsidRPr="00D45622">
        <w:rPr>
          <w:rFonts w:ascii="Corbel" w:hAnsi="Corbel" w:cs="Arial"/>
          <w:lang w:val="es-ES_tradnl"/>
        </w:rPr>
        <w:t xml:space="preserve"> preguntas parecidas</w:t>
      </w:r>
      <w:r w:rsidR="00FC2DDD" w:rsidRPr="00D45622">
        <w:rPr>
          <w:rFonts w:ascii="Corbel" w:hAnsi="Corbel" w:cs="Arial"/>
          <w:lang w:val="es-ES_tradnl"/>
        </w:rPr>
        <w:t xml:space="preserve"> y han </w:t>
      </w:r>
      <w:r w:rsidR="00802E34" w:rsidRPr="00D45622">
        <w:rPr>
          <w:rFonts w:ascii="Corbel" w:hAnsi="Corbel" w:cs="Arial"/>
          <w:lang w:val="es-ES_tradnl"/>
        </w:rPr>
        <w:t xml:space="preserve">propuesto </w:t>
      </w:r>
      <w:r w:rsidR="00FC2DDD" w:rsidRPr="00D45622">
        <w:rPr>
          <w:rFonts w:ascii="Corbel" w:hAnsi="Corbel" w:cs="Arial"/>
          <w:lang w:val="es-ES_tradnl"/>
        </w:rPr>
        <w:t xml:space="preserve">sus propias </w:t>
      </w:r>
      <w:r w:rsidRPr="00D45622">
        <w:rPr>
          <w:rFonts w:ascii="Corbel" w:hAnsi="Corbel" w:cs="Arial"/>
          <w:lang w:val="es-ES_tradnl"/>
        </w:rPr>
        <w:t>respuestas</w:t>
      </w:r>
      <w:r w:rsidR="00FC2DDD" w:rsidRPr="00D45622">
        <w:rPr>
          <w:rFonts w:ascii="Corbel" w:hAnsi="Corbel" w:cs="Arial"/>
          <w:lang w:val="es-ES_tradnl"/>
        </w:rPr>
        <w:t>.</w:t>
      </w:r>
      <w:r w:rsidR="004207F6" w:rsidRPr="00D45622">
        <w:rPr>
          <w:rFonts w:ascii="Corbel" w:hAnsi="Corbel" w:cs="Arial"/>
          <w:lang w:val="es-ES_tradnl"/>
        </w:rPr>
        <w:t xml:space="preserve"> </w:t>
      </w:r>
      <w:r w:rsidR="006C5F0E" w:rsidRPr="00D45622">
        <w:rPr>
          <w:rFonts w:ascii="Corbel" w:hAnsi="Corbel" w:cs="Arial"/>
          <w:lang w:val="es-ES_tradnl"/>
        </w:rPr>
        <w:t xml:space="preserve">La </w:t>
      </w:r>
      <w:r w:rsidR="0091598B" w:rsidRPr="00D45622">
        <w:rPr>
          <w:rFonts w:ascii="Corbel" w:hAnsi="Corbel" w:cs="Arial"/>
          <w:i/>
          <w:lang w:val="es-ES_tradnl"/>
        </w:rPr>
        <w:t xml:space="preserve">investigación documental </w:t>
      </w:r>
      <w:r w:rsidRPr="00D45622">
        <w:rPr>
          <w:rFonts w:ascii="Corbel" w:hAnsi="Corbel" w:cs="Arial"/>
          <w:lang w:val="es-ES_tradnl"/>
        </w:rPr>
        <w:t>responde</w:t>
      </w:r>
      <w:r w:rsidR="00FC2DDD" w:rsidRPr="00D45622">
        <w:rPr>
          <w:rFonts w:ascii="Corbel" w:hAnsi="Corbel" w:cs="Arial"/>
          <w:lang w:val="es-ES_tradnl"/>
        </w:rPr>
        <w:t xml:space="preserve"> precisamente </w:t>
      </w:r>
      <w:r w:rsidRPr="00D45622">
        <w:rPr>
          <w:rFonts w:ascii="Corbel" w:hAnsi="Corbel" w:cs="Arial"/>
          <w:lang w:val="es-ES_tradnl"/>
        </w:rPr>
        <w:t>a</w:t>
      </w:r>
      <w:r w:rsidR="00FC2DDD" w:rsidRPr="00D45622">
        <w:rPr>
          <w:rFonts w:ascii="Corbel" w:hAnsi="Corbel" w:cs="Arial"/>
          <w:lang w:val="es-ES_tradnl"/>
        </w:rPr>
        <w:t xml:space="preserve"> es</w:t>
      </w:r>
      <w:r w:rsidR="00802E34" w:rsidRPr="00D45622">
        <w:rPr>
          <w:rFonts w:ascii="Corbel" w:hAnsi="Corbel" w:cs="Arial"/>
          <w:lang w:val="es-ES_tradnl"/>
        </w:rPr>
        <w:t>t</w:t>
      </w:r>
      <w:r w:rsidR="00FC2DDD" w:rsidRPr="00D45622">
        <w:rPr>
          <w:rFonts w:ascii="Corbel" w:hAnsi="Corbel" w:cs="Arial"/>
          <w:lang w:val="es-ES_tradnl"/>
        </w:rPr>
        <w:t>e propósito.</w:t>
      </w:r>
    </w:p>
    <w:p w:rsidR="00027687" w:rsidRPr="00D45622" w:rsidRDefault="00027687" w:rsidP="00027687">
      <w:pPr>
        <w:jc w:val="both"/>
        <w:rPr>
          <w:rFonts w:ascii="Corbel" w:hAnsi="Corbel" w:cs="Arial"/>
          <w:lang w:val="es-ES_tradnl"/>
        </w:rPr>
      </w:pPr>
      <w:r w:rsidRPr="00D45622">
        <w:rPr>
          <w:rFonts w:ascii="Corbel" w:hAnsi="Corbel" w:cs="Arial"/>
          <w:lang w:val="es-ES_tradnl"/>
        </w:rPr>
        <w:t xml:space="preserve">Sin embargo, </w:t>
      </w:r>
      <w:r w:rsidR="00D90266" w:rsidRPr="00D45622">
        <w:rPr>
          <w:rFonts w:ascii="Corbel" w:hAnsi="Corbel" w:cs="Arial"/>
          <w:lang w:val="es-ES_tradnl"/>
        </w:rPr>
        <w:t>es</w:t>
      </w:r>
      <w:r w:rsidR="008D1C34" w:rsidRPr="00D45622">
        <w:rPr>
          <w:rFonts w:ascii="Corbel" w:hAnsi="Corbel" w:cs="Arial"/>
          <w:lang w:val="es-ES_tradnl"/>
        </w:rPr>
        <w:t xml:space="preserve"> importante aclarar que </w:t>
      </w:r>
      <w:r w:rsidR="00D90266" w:rsidRPr="00D45622">
        <w:rPr>
          <w:rFonts w:ascii="Corbel" w:hAnsi="Corbel" w:cs="Arial"/>
          <w:lang w:val="es-ES_tradnl"/>
        </w:rPr>
        <w:t>el propósito de la consulta</w:t>
      </w:r>
      <w:r w:rsidRPr="00D45622">
        <w:rPr>
          <w:rFonts w:ascii="Corbel" w:hAnsi="Corbel" w:cs="Arial"/>
          <w:lang w:val="es-ES_tradnl"/>
        </w:rPr>
        <w:t xml:space="preserve"> </w:t>
      </w:r>
      <w:r w:rsidR="00D90266" w:rsidRPr="00D45622">
        <w:rPr>
          <w:rFonts w:ascii="Corbel" w:hAnsi="Corbel" w:cs="Arial"/>
          <w:lang w:val="es-ES_tradnl"/>
        </w:rPr>
        <w:t>bibliográfica</w:t>
      </w:r>
      <w:r w:rsidRPr="00D45622">
        <w:rPr>
          <w:rFonts w:ascii="Corbel" w:hAnsi="Corbel" w:cs="Arial"/>
          <w:lang w:val="es-ES_tradnl"/>
        </w:rPr>
        <w:t xml:space="preserve"> no </w:t>
      </w:r>
      <w:r w:rsidR="008F1155" w:rsidRPr="00D45622">
        <w:rPr>
          <w:rFonts w:ascii="Corbel" w:hAnsi="Corbel" w:cs="Arial"/>
          <w:lang w:val="es-ES_tradnl"/>
        </w:rPr>
        <w:t>se limita</w:t>
      </w:r>
      <w:r w:rsidR="00FC2DDD" w:rsidRPr="00D45622">
        <w:rPr>
          <w:rFonts w:ascii="Corbel" w:hAnsi="Corbel" w:cs="Arial"/>
          <w:lang w:val="es-ES_tradnl"/>
        </w:rPr>
        <w:t xml:space="preserve"> a reproducir el conocimiento existente. </w:t>
      </w:r>
      <w:r w:rsidR="008D3F64" w:rsidRPr="00D45622">
        <w:rPr>
          <w:rFonts w:ascii="Corbel" w:hAnsi="Corbel" w:cs="Arial"/>
          <w:lang w:val="es-ES_tradnl"/>
        </w:rPr>
        <w:t>Las grandes revoluciones que se han dado e</w:t>
      </w:r>
      <w:r w:rsidR="00FC2DDD" w:rsidRPr="00D45622">
        <w:rPr>
          <w:rFonts w:ascii="Corbel" w:hAnsi="Corbel" w:cs="Arial"/>
          <w:lang w:val="es-ES_tradnl"/>
        </w:rPr>
        <w:t>n la historia de la ciencia</w:t>
      </w:r>
      <w:r w:rsidR="008D3F64" w:rsidRPr="00D45622">
        <w:rPr>
          <w:rFonts w:ascii="Corbel" w:hAnsi="Corbel" w:cs="Arial"/>
          <w:lang w:val="es-ES_tradnl"/>
        </w:rPr>
        <w:t xml:space="preserve"> </w:t>
      </w:r>
      <w:r w:rsidR="00FC2DDD" w:rsidRPr="00D45622">
        <w:rPr>
          <w:rFonts w:ascii="Corbel" w:hAnsi="Corbel" w:cs="Arial"/>
          <w:lang w:val="es-ES_tradnl"/>
        </w:rPr>
        <w:t>no</w:t>
      </w:r>
      <w:r w:rsidR="008D3F64" w:rsidRPr="00D45622">
        <w:rPr>
          <w:rFonts w:ascii="Corbel" w:hAnsi="Corbel" w:cs="Arial"/>
          <w:lang w:val="es-ES_tradnl"/>
        </w:rPr>
        <w:t xml:space="preserve"> han surgido</w:t>
      </w:r>
      <w:r w:rsidRPr="00D45622">
        <w:rPr>
          <w:rFonts w:ascii="Corbel" w:hAnsi="Corbel" w:cs="Arial"/>
          <w:lang w:val="es-ES_tradnl"/>
        </w:rPr>
        <w:t xml:space="preserve"> </w:t>
      </w:r>
      <w:r w:rsidR="008D3F64" w:rsidRPr="00D45622">
        <w:rPr>
          <w:rFonts w:ascii="Corbel" w:hAnsi="Corbel" w:cs="Arial"/>
          <w:lang w:val="es-ES_tradnl"/>
        </w:rPr>
        <w:t>d</w:t>
      </w:r>
      <w:r w:rsidR="00D90266" w:rsidRPr="00D45622">
        <w:rPr>
          <w:rFonts w:ascii="Corbel" w:hAnsi="Corbel" w:cs="Arial"/>
          <w:lang w:val="es-ES_tradnl"/>
        </w:rPr>
        <w:t>e repetir</w:t>
      </w:r>
      <w:r w:rsidRPr="00D45622">
        <w:rPr>
          <w:rFonts w:ascii="Corbel" w:hAnsi="Corbel" w:cs="Arial"/>
          <w:lang w:val="es-ES_tradnl"/>
        </w:rPr>
        <w:t xml:space="preserve"> paso a paso los caminos </w:t>
      </w:r>
      <w:r w:rsidR="00D90266" w:rsidRPr="00D45622">
        <w:rPr>
          <w:rFonts w:ascii="Corbel" w:hAnsi="Corbel" w:cs="Arial"/>
          <w:lang w:val="es-ES_tradnl"/>
        </w:rPr>
        <w:t xml:space="preserve">ya </w:t>
      </w:r>
      <w:r w:rsidRPr="00D45622">
        <w:rPr>
          <w:rFonts w:ascii="Corbel" w:hAnsi="Corbel" w:cs="Arial"/>
          <w:lang w:val="es-ES_tradnl"/>
        </w:rPr>
        <w:t>conocidos</w:t>
      </w:r>
      <w:r w:rsidR="00864A9B" w:rsidRPr="00D45622">
        <w:rPr>
          <w:rFonts w:ascii="Corbel" w:hAnsi="Corbel" w:cs="Arial"/>
          <w:lang w:val="es-ES_tradnl"/>
        </w:rPr>
        <w:t>,</w:t>
      </w:r>
      <w:r w:rsidRPr="00D45622">
        <w:rPr>
          <w:rFonts w:ascii="Corbel" w:hAnsi="Corbel" w:cs="Arial"/>
          <w:lang w:val="es-ES_tradnl"/>
        </w:rPr>
        <w:t xml:space="preserve"> sino por los saltos y rupturas que </w:t>
      </w:r>
      <w:r w:rsidR="00596245" w:rsidRPr="00D45622">
        <w:rPr>
          <w:rFonts w:ascii="Corbel" w:hAnsi="Corbel" w:cs="Arial"/>
          <w:lang w:val="es-ES_tradnl"/>
        </w:rPr>
        <w:t>causaron</w:t>
      </w:r>
      <w:r w:rsidRPr="00D45622">
        <w:rPr>
          <w:rFonts w:ascii="Corbel" w:hAnsi="Corbel" w:cs="Arial"/>
          <w:lang w:val="es-ES_tradnl"/>
        </w:rPr>
        <w:t xml:space="preserve"> quienes se atrevieron a ver los problemas de otra manera. </w:t>
      </w:r>
      <w:r w:rsidR="00137639" w:rsidRPr="00D45622">
        <w:rPr>
          <w:rFonts w:ascii="Corbel" w:hAnsi="Corbel" w:cs="Arial"/>
          <w:lang w:val="es-ES_tradnl"/>
        </w:rPr>
        <w:t>Si afirmamos que es</w:t>
      </w:r>
      <w:r w:rsidRPr="00D45622">
        <w:rPr>
          <w:rFonts w:ascii="Corbel" w:hAnsi="Corbel" w:cs="Arial"/>
          <w:lang w:val="es-ES_tradnl"/>
        </w:rPr>
        <w:t xml:space="preserve"> importante</w:t>
      </w:r>
      <w:r w:rsidR="00B33168" w:rsidRPr="00D45622">
        <w:rPr>
          <w:rFonts w:ascii="Corbel" w:hAnsi="Corbel" w:cs="Arial"/>
          <w:lang w:val="es-ES_tradnl"/>
        </w:rPr>
        <w:t xml:space="preserve"> leer lo que otros han escrito</w:t>
      </w:r>
      <w:r w:rsidR="000D2A7D" w:rsidRPr="00D45622">
        <w:rPr>
          <w:rFonts w:ascii="Corbel" w:hAnsi="Corbel" w:cs="Arial"/>
          <w:lang w:val="es-ES_tradnl"/>
        </w:rPr>
        <w:t>,</w:t>
      </w:r>
      <w:r w:rsidR="00B33168" w:rsidRPr="00D45622">
        <w:rPr>
          <w:rFonts w:ascii="Corbel" w:hAnsi="Corbel" w:cs="Arial"/>
          <w:lang w:val="es-ES_tradnl"/>
        </w:rPr>
        <w:t xml:space="preserve"> </w:t>
      </w:r>
      <w:r w:rsidRPr="00D45622">
        <w:rPr>
          <w:rFonts w:ascii="Corbel" w:hAnsi="Corbel" w:cs="Arial"/>
          <w:lang w:val="es-ES_tradnl"/>
        </w:rPr>
        <w:t xml:space="preserve">no </w:t>
      </w:r>
      <w:r w:rsidR="00137639" w:rsidRPr="00D45622">
        <w:rPr>
          <w:rFonts w:ascii="Corbel" w:hAnsi="Corbel" w:cs="Arial"/>
          <w:lang w:val="es-ES_tradnl"/>
        </w:rPr>
        <w:t xml:space="preserve">es </w:t>
      </w:r>
      <w:r w:rsidRPr="00D45622">
        <w:rPr>
          <w:rFonts w:ascii="Corbel" w:hAnsi="Corbel" w:cs="Arial"/>
          <w:lang w:val="es-ES_tradnl"/>
        </w:rPr>
        <w:t xml:space="preserve">para reproducirlo simplemente, sino </w:t>
      </w:r>
      <w:r w:rsidR="00B33168" w:rsidRPr="00D45622">
        <w:rPr>
          <w:rFonts w:ascii="Corbel" w:hAnsi="Corbel" w:cs="Arial"/>
          <w:lang w:val="es-ES_tradnl"/>
        </w:rPr>
        <w:t xml:space="preserve">más bien </w:t>
      </w:r>
      <w:r w:rsidRPr="00D45622">
        <w:rPr>
          <w:rFonts w:ascii="Corbel" w:hAnsi="Corbel" w:cs="Arial"/>
          <w:lang w:val="es-ES_tradnl"/>
        </w:rPr>
        <w:t xml:space="preserve">para utilizarlo como </w:t>
      </w:r>
      <w:r w:rsidR="00802E34" w:rsidRPr="00D45622">
        <w:rPr>
          <w:rFonts w:ascii="Corbel" w:hAnsi="Corbel" w:cs="Arial"/>
          <w:lang w:val="es-ES_tradnl"/>
        </w:rPr>
        <w:t xml:space="preserve">un impulso o </w:t>
      </w:r>
      <w:r w:rsidRPr="00D45622">
        <w:rPr>
          <w:rFonts w:ascii="Corbel" w:hAnsi="Corbel" w:cs="Arial"/>
          <w:lang w:val="es-ES_tradnl"/>
        </w:rPr>
        <w:t>un</w:t>
      </w:r>
      <w:r w:rsidR="008D3F64" w:rsidRPr="00D45622">
        <w:rPr>
          <w:rFonts w:ascii="Corbel" w:hAnsi="Corbel" w:cs="Arial"/>
          <w:lang w:val="es-ES_tradnl"/>
        </w:rPr>
        <w:t>a especie de</w:t>
      </w:r>
      <w:r w:rsidRPr="00D45622">
        <w:rPr>
          <w:rFonts w:ascii="Corbel" w:hAnsi="Corbel" w:cs="Arial"/>
          <w:lang w:val="es-ES_tradnl"/>
        </w:rPr>
        <w:t xml:space="preserve"> trampolín</w:t>
      </w:r>
      <w:r w:rsidR="00802E34" w:rsidRPr="00D45622">
        <w:rPr>
          <w:rFonts w:ascii="Corbel" w:hAnsi="Corbel" w:cs="Arial"/>
          <w:lang w:val="es-ES_tradnl"/>
        </w:rPr>
        <w:t>,</w:t>
      </w:r>
      <w:r w:rsidRPr="00D45622">
        <w:rPr>
          <w:rFonts w:ascii="Corbel" w:hAnsi="Corbel" w:cs="Arial"/>
          <w:lang w:val="es-ES_tradnl"/>
        </w:rPr>
        <w:t xml:space="preserve"> desde el cual </w:t>
      </w:r>
      <w:r w:rsidR="00B33168" w:rsidRPr="00D45622">
        <w:rPr>
          <w:rFonts w:ascii="Corbel" w:hAnsi="Corbel" w:cs="Arial"/>
          <w:lang w:val="es-ES_tradnl"/>
        </w:rPr>
        <w:t>podamos dar el salto hacia nuestras propias</w:t>
      </w:r>
      <w:r w:rsidRPr="00D45622">
        <w:rPr>
          <w:rFonts w:ascii="Corbel" w:hAnsi="Corbel" w:cs="Arial"/>
          <w:lang w:val="es-ES_tradnl"/>
        </w:rPr>
        <w:t xml:space="preserve"> </w:t>
      </w:r>
      <w:r w:rsidR="00B33168" w:rsidRPr="00D45622">
        <w:rPr>
          <w:rFonts w:ascii="Corbel" w:hAnsi="Corbel" w:cs="Arial"/>
          <w:lang w:val="es-ES_tradnl"/>
        </w:rPr>
        <w:t>respuestas</w:t>
      </w:r>
      <w:r w:rsidRPr="00D45622">
        <w:rPr>
          <w:rFonts w:ascii="Corbel" w:hAnsi="Corbel" w:cs="Arial"/>
          <w:lang w:val="es-ES_tradnl"/>
        </w:rPr>
        <w:t>.</w:t>
      </w:r>
    </w:p>
    <w:p w:rsidR="00137639" w:rsidRPr="00D45622" w:rsidRDefault="00137639" w:rsidP="00FA6B3E">
      <w:pPr>
        <w:ind w:right="70"/>
        <w:rPr>
          <w:rFonts w:ascii="Myriad Pro" w:hAnsi="Myriad Pro" w:cs="Arial"/>
          <w:b/>
          <w:color w:val="548DD4"/>
          <w:sz w:val="22"/>
          <w:lang w:val="es-ES_tradnl"/>
        </w:rPr>
      </w:pPr>
      <w:r w:rsidRPr="00D45622">
        <w:rPr>
          <w:rFonts w:ascii="Myriad Pro" w:hAnsi="Myriad Pro" w:cs="Arial"/>
          <w:b/>
          <w:color w:val="548DD4"/>
          <w:sz w:val="22"/>
          <w:lang w:val="es-ES_tradnl"/>
        </w:rPr>
        <w:t xml:space="preserve">Leer </w:t>
      </w:r>
      <w:r w:rsidR="008D1C34" w:rsidRPr="00D45622">
        <w:rPr>
          <w:rFonts w:ascii="Myriad Pro" w:hAnsi="Myriad Pro" w:cs="Arial"/>
          <w:b/>
          <w:color w:val="548DD4"/>
          <w:sz w:val="22"/>
          <w:lang w:val="es-ES_tradnl"/>
        </w:rPr>
        <w:t>es entrar a</w:t>
      </w:r>
      <w:r w:rsidR="00EB3340" w:rsidRPr="00D45622">
        <w:rPr>
          <w:rFonts w:ascii="Myriad Pro" w:hAnsi="Myriad Pro" w:cs="Arial"/>
          <w:b/>
          <w:color w:val="548DD4"/>
          <w:sz w:val="22"/>
          <w:lang w:val="es-ES_tradnl"/>
        </w:rPr>
        <w:t xml:space="preserve"> hacer parte </w:t>
      </w:r>
      <w:r w:rsidR="00FC2DDD" w:rsidRPr="00D45622">
        <w:rPr>
          <w:rFonts w:ascii="Myriad Pro" w:hAnsi="Myriad Pro" w:cs="Arial"/>
          <w:b/>
          <w:color w:val="548DD4"/>
          <w:sz w:val="22"/>
          <w:lang w:val="es-ES_tradnl"/>
        </w:rPr>
        <w:t>de</w:t>
      </w:r>
      <w:r w:rsidR="00C9203A" w:rsidRPr="00D45622">
        <w:rPr>
          <w:rFonts w:ascii="Myriad Pro" w:hAnsi="Myriad Pro" w:cs="Arial"/>
          <w:b/>
          <w:color w:val="548DD4"/>
          <w:sz w:val="22"/>
          <w:lang w:val="es-ES_tradnl"/>
        </w:rPr>
        <w:t xml:space="preserve"> una</w:t>
      </w:r>
      <w:r w:rsidRPr="00D45622">
        <w:rPr>
          <w:rFonts w:ascii="Myriad Pro" w:hAnsi="Myriad Pro" w:cs="Arial"/>
          <w:b/>
          <w:color w:val="548DD4"/>
          <w:sz w:val="22"/>
          <w:lang w:val="es-ES_tradnl"/>
        </w:rPr>
        <w:t xml:space="preserve"> conversación</w:t>
      </w:r>
      <w:r w:rsidR="00C9203A" w:rsidRPr="00D45622">
        <w:rPr>
          <w:rFonts w:ascii="Myriad Pro" w:hAnsi="Myriad Pro" w:cs="Arial"/>
          <w:b/>
          <w:color w:val="548DD4"/>
          <w:sz w:val="22"/>
          <w:lang w:val="es-ES_tradnl"/>
        </w:rPr>
        <w:t xml:space="preserve"> interminable</w:t>
      </w:r>
    </w:p>
    <w:p w:rsidR="007F7F62" w:rsidRPr="00D45622" w:rsidRDefault="007F7F62" w:rsidP="007F7F62">
      <w:pPr>
        <w:jc w:val="both"/>
        <w:rPr>
          <w:rFonts w:ascii="Corbel" w:hAnsi="Corbel" w:cs="Arial"/>
          <w:lang w:val="es-ES_tradnl"/>
        </w:rPr>
      </w:pPr>
      <w:r w:rsidRPr="00D45622">
        <w:rPr>
          <w:rFonts w:ascii="Corbel" w:hAnsi="Corbel" w:cs="Arial"/>
          <w:lang w:val="es-ES_tradnl"/>
        </w:rPr>
        <w:t>Descartes decía que la lectura es como una conversación con los hombres más geniales de otras épocas, pero además, una conversación estudiada, en la que sólo nos descubren lo mejor de su pensamiento. Y Jorge Luis Borges no se cansaba de decir que había sido durante sus largos encierros en la biblioteca de su padre como había conocido, desde muy niño, a sus mejores amigos: Dickens, Cervantes, Chesterton y Stevenson.</w:t>
      </w:r>
    </w:p>
    <w:p w:rsidR="004F7100" w:rsidRPr="00D45622" w:rsidRDefault="00711E41" w:rsidP="00C07DF0">
      <w:pPr>
        <w:jc w:val="both"/>
        <w:rPr>
          <w:rFonts w:ascii="Corbel" w:hAnsi="Corbel" w:cs="Arial"/>
          <w:lang w:val="es-ES_tradnl"/>
        </w:rPr>
      </w:pPr>
      <w:r w:rsidRPr="00D45622">
        <w:rPr>
          <w:rFonts w:ascii="Corbel" w:hAnsi="Corbel" w:cs="Arial"/>
          <w:lang w:val="es-ES_tradnl"/>
        </w:rPr>
        <w:t xml:space="preserve">Leer lo que han dicho otros autores es como entrar en una conversación que otros habían comenzado </w:t>
      </w:r>
      <w:r w:rsidR="008D3F64" w:rsidRPr="00D45622">
        <w:rPr>
          <w:rFonts w:ascii="Corbel" w:hAnsi="Corbel" w:cs="Arial"/>
          <w:lang w:val="es-ES_tradnl"/>
        </w:rPr>
        <w:t xml:space="preserve">mucho </w:t>
      </w:r>
      <w:r w:rsidRPr="00D45622">
        <w:rPr>
          <w:rFonts w:ascii="Corbel" w:hAnsi="Corbel" w:cs="Arial"/>
          <w:lang w:val="es-ES_tradnl"/>
        </w:rPr>
        <w:t xml:space="preserve">antes </w:t>
      </w:r>
      <w:r w:rsidR="000D2A7D" w:rsidRPr="00D45622">
        <w:rPr>
          <w:rFonts w:ascii="Corbel" w:hAnsi="Corbel" w:cs="Arial"/>
          <w:lang w:val="es-ES_tradnl"/>
        </w:rPr>
        <w:t xml:space="preserve">de </w:t>
      </w:r>
      <w:r w:rsidRPr="00D45622">
        <w:rPr>
          <w:rFonts w:ascii="Corbel" w:hAnsi="Corbel" w:cs="Arial"/>
          <w:lang w:val="es-ES_tradnl"/>
        </w:rPr>
        <w:t>que nosotros llegáramos. En esa conversación</w:t>
      </w:r>
      <w:r w:rsidR="007F7F62" w:rsidRPr="00D45622">
        <w:rPr>
          <w:rFonts w:ascii="Corbel" w:hAnsi="Corbel" w:cs="Arial"/>
          <w:lang w:val="es-ES_tradnl"/>
        </w:rPr>
        <w:t>,</w:t>
      </w:r>
      <w:r w:rsidRPr="00D45622">
        <w:rPr>
          <w:rFonts w:ascii="Corbel" w:hAnsi="Corbel" w:cs="Arial"/>
          <w:lang w:val="es-ES_tradnl"/>
        </w:rPr>
        <w:t xml:space="preserve"> </w:t>
      </w:r>
      <w:r w:rsidR="00EB3340" w:rsidRPr="00D45622">
        <w:rPr>
          <w:rFonts w:ascii="Corbel" w:hAnsi="Corbel" w:cs="Arial"/>
          <w:lang w:val="es-ES_tradnl"/>
        </w:rPr>
        <w:t xml:space="preserve">muchas </w:t>
      </w:r>
      <w:r w:rsidR="00F56A84" w:rsidRPr="00D45622">
        <w:rPr>
          <w:rFonts w:ascii="Corbel" w:hAnsi="Corbel" w:cs="Arial"/>
          <w:lang w:val="es-ES_tradnl"/>
        </w:rPr>
        <w:t xml:space="preserve">cosas </w:t>
      </w:r>
      <w:r w:rsidR="008D3F64" w:rsidRPr="00D45622">
        <w:rPr>
          <w:rFonts w:ascii="Corbel" w:hAnsi="Corbel" w:cs="Arial"/>
          <w:lang w:val="es-ES_tradnl"/>
        </w:rPr>
        <w:t xml:space="preserve">están </w:t>
      </w:r>
      <w:r w:rsidR="007F7F62" w:rsidRPr="00D45622">
        <w:rPr>
          <w:rFonts w:ascii="Corbel" w:hAnsi="Corbel" w:cs="Arial"/>
          <w:lang w:val="es-ES_tradnl"/>
        </w:rPr>
        <w:t xml:space="preserve">ya </w:t>
      </w:r>
      <w:r w:rsidR="008D3F64" w:rsidRPr="00D45622">
        <w:rPr>
          <w:rFonts w:ascii="Corbel" w:hAnsi="Corbel" w:cs="Arial"/>
          <w:lang w:val="es-ES_tradnl"/>
        </w:rPr>
        <w:t>dichas</w:t>
      </w:r>
      <w:r w:rsidR="007F7F62" w:rsidRPr="00D45622">
        <w:rPr>
          <w:rFonts w:ascii="Corbel" w:hAnsi="Corbel" w:cs="Arial"/>
          <w:lang w:val="es-ES_tradnl"/>
        </w:rPr>
        <w:t xml:space="preserve">, </w:t>
      </w:r>
      <w:r w:rsidR="008D3F64" w:rsidRPr="00D45622">
        <w:rPr>
          <w:rFonts w:ascii="Corbel" w:hAnsi="Corbel" w:cs="Arial"/>
          <w:lang w:val="es-ES_tradnl"/>
        </w:rPr>
        <w:t xml:space="preserve">en ella </w:t>
      </w:r>
      <w:r w:rsidR="00AF47DF" w:rsidRPr="00D45622">
        <w:rPr>
          <w:rFonts w:ascii="Corbel" w:hAnsi="Corbel" w:cs="Arial"/>
          <w:lang w:val="es-ES_tradnl"/>
        </w:rPr>
        <w:t xml:space="preserve">se </w:t>
      </w:r>
      <w:r w:rsidR="004F7100" w:rsidRPr="00D45622">
        <w:rPr>
          <w:rFonts w:ascii="Corbel" w:hAnsi="Corbel" w:cs="Arial"/>
          <w:lang w:val="es-ES_tradnl"/>
        </w:rPr>
        <w:t>entre</w:t>
      </w:r>
      <w:r w:rsidR="00AF47DF" w:rsidRPr="00D45622">
        <w:rPr>
          <w:rFonts w:ascii="Corbel" w:hAnsi="Corbel" w:cs="Arial"/>
          <w:lang w:val="es-ES_tradnl"/>
        </w:rPr>
        <w:t>mezclan</w:t>
      </w:r>
      <w:r w:rsidRPr="00D45622">
        <w:rPr>
          <w:rFonts w:ascii="Corbel" w:hAnsi="Corbel" w:cs="Arial"/>
          <w:lang w:val="es-ES_tradnl"/>
        </w:rPr>
        <w:t xml:space="preserve"> </w:t>
      </w:r>
      <w:r w:rsidR="00EB3340" w:rsidRPr="00D45622">
        <w:rPr>
          <w:rFonts w:ascii="Corbel" w:hAnsi="Corbel" w:cs="Arial"/>
          <w:lang w:val="es-ES_tradnl"/>
        </w:rPr>
        <w:t xml:space="preserve">distintas </w:t>
      </w:r>
      <w:r w:rsidRPr="00D45622">
        <w:rPr>
          <w:rFonts w:ascii="Corbel" w:hAnsi="Corbel" w:cs="Arial"/>
          <w:lang w:val="es-ES_tradnl"/>
        </w:rPr>
        <w:t>voces</w:t>
      </w:r>
      <w:r w:rsidR="004F7100" w:rsidRPr="00D45622">
        <w:rPr>
          <w:rFonts w:ascii="Corbel" w:hAnsi="Corbel" w:cs="Arial"/>
          <w:lang w:val="es-ES_tradnl"/>
        </w:rPr>
        <w:t>, con</w:t>
      </w:r>
      <w:r w:rsidRPr="00D45622">
        <w:rPr>
          <w:rFonts w:ascii="Corbel" w:hAnsi="Corbel" w:cs="Arial"/>
          <w:lang w:val="es-ES_tradnl"/>
        </w:rPr>
        <w:t xml:space="preserve"> posturas y opiniones diferentes o encontradas. </w:t>
      </w:r>
      <w:r w:rsidR="003F3762" w:rsidRPr="00D45622">
        <w:rPr>
          <w:rFonts w:ascii="Corbel" w:hAnsi="Corbel" w:cs="Arial"/>
          <w:lang w:val="es-ES_tradnl"/>
        </w:rPr>
        <w:t xml:space="preserve">La nuestra es </w:t>
      </w:r>
      <w:r w:rsidR="009116BC" w:rsidRPr="00D45622">
        <w:rPr>
          <w:rFonts w:ascii="Corbel" w:hAnsi="Corbel" w:cs="Arial"/>
          <w:lang w:val="es-ES_tradnl"/>
        </w:rPr>
        <w:t xml:space="preserve">tan sólo </w:t>
      </w:r>
      <w:r w:rsidR="003F3762" w:rsidRPr="00D45622">
        <w:rPr>
          <w:rFonts w:ascii="Corbel" w:hAnsi="Corbel" w:cs="Arial"/>
          <w:lang w:val="es-ES_tradnl"/>
        </w:rPr>
        <w:t>una voz más</w:t>
      </w:r>
      <w:r w:rsidR="00370B92" w:rsidRPr="00D45622">
        <w:rPr>
          <w:rFonts w:ascii="Corbel" w:hAnsi="Corbel" w:cs="Arial"/>
          <w:lang w:val="es-ES_tradnl"/>
        </w:rPr>
        <w:t>,</w:t>
      </w:r>
      <w:r w:rsidR="003F3762" w:rsidRPr="00D45622">
        <w:rPr>
          <w:rFonts w:ascii="Corbel" w:hAnsi="Corbel" w:cs="Arial"/>
          <w:lang w:val="es-ES_tradnl"/>
        </w:rPr>
        <w:t xml:space="preserve"> que </w:t>
      </w:r>
      <w:r w:rsidR="00936CD7" w:rsidRPr="00D45622">
        <w:rPr>
          <w:rFonts w:ascii="Corbel" w:hAnsi="Corbel" w:cs="Arial"/>
          <w:lang w:val="es-ES_tradnl"/>
        </w:rPr>
        <w:t xml:space="preserve">entra a </w:t>
      </w:r>
      <w:r w:rsidR="008D3F64" w:rsidRPr="00D45622">
        <w:rPr>
          <w:rFonts w:ascii="Corbel" w:hAnsi="Corbel" w:cs="Arial"/>
          <w:lang w:val="es-ES_tradnl"/>
        </w:rPr>
        <w:t>tomar</w:t>
      </w:r>
      <w:r w:rsidR="00936CD7" w:rsidRPr="00D45622">
        <w:rPr>
          <w:rFonts w:ascii="Corbel" w:hAnsi="Corbel" w:cs="Arial"/>
          <w:lang w:val="es-ES_tradnl"/>
        </w:rPr>
        <w:t xml:space="preserve"> parte </w:t>
      </w:r>
      <w:r w:rsidR="008D3F64" w:rsidRPr="00D45622">
        <w:rPr>
          <w:rFonts w:ascii="Corbel" w:hAnsi="Corbel" w:cs="Arial"/>
          <w:lang w:val="es-ES_tradnl"/>
        </w:rPr>
        <w:t>en</w:t>
      </w:r>
      <w:r w:rsidR="003F3762" w:rsidRPr="00D45622">
        <w:rPr>
          <w:rFonts w:ascii="Corbel" w:hAnsi="Corbel" w:cs="Arial"/>
          <w:lang w:val="es-ES_tradnl"/>
        </w:rPr>
        <w:t xml:space="preserve"> </w:t>
      </w:r>
      <w:r w:rsidR="004F7100" w:rsidRPr="00D45622">
        <w:rPr>
          <w:rFonts w:ascii="Corbel" w:hAnsi="Corbel" w:cs="Arial"/>
          <w:lang w:val="es-ES_tradnl"/>
        </w:rPr>
        <w:t xml:space="preserve">esa conversación. </w:t>
      </w:r>
    </w:p>
    <w:p w:rsidR="00113428" w:rsidRPr="00D45622" w:rsidRDefault="004F7100" w:rsidP="00C07DF0">
      <w:pPr>
        <w:jc w:val="both"/>
        <w:rPr>
          <w:rFonts w:ascii="Corbel" w:hAnsi="Corbel" w:cs="Arial"/>
          <w:lang w:val="es-ES_tradnl"/>
        </w:rPr>
      </w:pPr>
      <w:r w:rsidRPr="00D45622">
        <w:rPr>
          <w:rFonts w:ascii="Corbel" w:hAnsi="Corbel" w:cs="Arial"/>
          <w:lang w:val="es-ES_tradnl"/>
        </w:rPr>
        <w:t>En la</w:t>
      </w:r>
      <w:r w:rsidR="001E5DD7" w:rsidRPr="00D45622">
        <w:rPr>
          <w:rFonts w:ascii="Corbel" w:hAnsi="Corbel" w:cs="Arial"/>
          <w:lang w:val="es-ES_tradnl"/>
        </w:rPr>
        <w:t xml:space="preserve"> historia de la ciencia </w:t>
      </w:r>
      <w:r w:rsidR="00733908" w:rsidRPr="00D45622">
        <w:rPr>
          <w:rFonts w:ascii="Corbel" w:hAnsi="Corbel" w:cs="Arial"/>
          <w:lang w:val="es-ES_tradnl"/>
        </w:rPr>
        <w:t>podemos encontrar muchos</w:t>
      </w:r>
      <w:r w:rsidRPr="00D45622">
        <w:rPr>
          <w:rFonts w:ascii="Corbel" w:hAnsi="Corbel" w:cs="Arial"/>
          <w:lang w:val="es-ES_tradnl"/>
        </w:rPr>
        <w:t xml:space="preserve"> ejemplos</w:t>
      </w:r>
      <w:r w:rsidR="001E5DD7" w:rsidRPr="00D45622">
        <w:rPr>
          <w:rFonts w:ascii="Corbel" w:hAnsi="Corbel" w:cs="Arial"/>
          <w:lang w:val="es-ES_tradnl"/>
        </w:rPr>
        <w:t xml:space="preserve"> </w:t>
      </w:r>
      <w:r w:rsidRPr="00D45622">
        <w:rPr>
          <w:rFonts w:ascii="Corbel" w:hAnsi="Corbel" w:cs="Arial"/>
          <w:lang w:val="es-ES_tradnl"/>
        </w:rPr>
        <w:t>de cómo</w:t>
      </w:r>
      <w:r w:rsidR="001E5DD7" w:rsidRPr="00D45622">
        <w:rPr>
          <w:rFonts w:ascii="Corbel" w:hAnsi="Corbel" w:cs="Arial"/>
          <w:lang w:val="es-ES_tradnl"/>
        </w:rPr>
        <w:t xml:space="preserve"> la construcción del conocimiento no ha sido obra de mentes aisladas, por originales que éstas </w:t>
      </w:r>
      <w:r w:rsidR="00596245" w:rsidRPr="00D45622">
        <w:rPr>
          <w:rFonts w:ascii="Corbel" w:hAnsi="Corbel" w:cs="Arial"/>
          <w:lang w:val="es-ES_tradnl"/>
        </w:rPr>
        <w:t>fueran</w:t>
      </w:r>
      <w:r w:rsidR="001E5DD7" w:rsidRPr="00D45622">
        <w:rPr>
          <w:rFonts w:ascii="Corbel" w:hAnsi="Corbel" w:cs="Arial"/>
          <w:lang w:val="es-ES_tradnl"/>
        </w:rPr>
        <w:t xml:space="preserve">. </w:t>
      </w:r>
      <w:r w:rsidR="001A6896" w:rsidRPr="00D45622">
        <w:rPr>
          <w:rFonts w:ascii="Corbel" w:hAnsi="Corbel" w:cs="Arial"/>
          <w:lang w:val="es-ES_tradnl"/>
        </w:rPr>
        <w:t xml:space="preserve">Antes de </w:t>
      </w:r>
      <w:r w:rsidR="00113428" w:rsidRPr="00D45622">
        <w:rPr>
          <w:rFonts w:ascii="Corbel" w:hAnsi="Corbel" w:cs="Arial"/>
          <w:lang w:val="es-ES_tradnl"/>
        </w:rPr>
        <w:t>decidirse a hacer pública</w:t>
      </w:r>
      <w:r w:rsidR="001A6896" w:rsidRPr="00D45622">
        <w:rPr>
          <w:rFonts w:ascii="Corbel" w:hAnsi="Corbel" w:cs="Arial"/>
          <w:lang w:val="es-ES_tradnl"/>
        </w:rPr>
        <w:t xml:space="preserve"> su</w:t>
      </w:r>
      <w:r w:rsidR="001E5DD7" w:rsidRPr="00D45622">
        <w:rPr>
          <w:rFonts w:ascii="Corbel" w:hAnsi="Corbel" w:cs="Arial"/>
          <w:lang w:val="es-ES_tradnl"/>
        </w:rPr>
        <w:t xml:space="preserve"> teor</w:t>
      </w:r>
      <w:r w:rsidR="001A6896" w:rsidRPr="00D45622">
        <w:rPr>
          <w:rFonts w:ascii="Corbel" w:hAnsi="Corbel" w:cs="Arial"/>
          <w:lang w:val="es-ES_tradnl"/>
        </w:rPr>
        <w:t>ía</w:t>
      </w:r>
      <w:r w:rsidR="001E5DD7" w:rsidRPr="00D45622">
        <w:rPr>
          <w:rFonts w:ascii="Corbel" w:hAnsi="Corbel" w:cs="Arial"/>
          <w:lang w:val="es-ES_tradnl"/>
        </w:rPr>
        <w:t xml:space="preserve"> </w:t>
      </w:r>
      <w:r w:rsidR="001A6896" w:rsidRPr="00D45622">
        <w:rPr>
          <w:rFonts w:ascii="Corbel" w:hAnsi="Corbel" w:cs="Arial"/>
          <w:lang w:val="es-ES_tradnl"/>
        </w:rPr>
        <w:t>de la evolución</w:t>
      </w:r>
      <w:r w:rsidR="001E5DD7" w:rsidRPr="00D45622">
        <w:rPr>
          <w:rFonts w:ascii="Corbel" w:hAnsi="Corbel" w:cs="Arial"/>
          <w:lang w:val="es-ES_tradnl"/>
        </w:rPr>
        <w:t xml:space="preserve">, Darwin </w:t>
      </w:r>
      <w:r w:rsidR="001A6896" w:rsidRPr="00D45622">
        <w:rPr>
          <w:rFonts w:ascii="Corbel" w:hAnsi="Corbel" w:cs="Arial"/>
          <w:lang w:val="es-ES_tradnl"/>
        </w:rPr>
        <w:t xml:space="preserve">había estudiado </w:t>
      </w:r>
      <w:r w:rsidR="00370B92" w:rsidRPr="00D45622">
        <w:rPr>
          <w:rFonts w:ascii="Corbel" w:hAnsi="Corbel" w:cs="Arial"/>
          <w:lang w:val="es-ES_tradnl"/>
        </w:rPr>
        <w:t xml:space="preserve">medicina, </w:t>
      </w:r>
      <w:r w:rsidR="001A6896" w:rsidRPr="00D45622">
        <w:rPr>
          <w:rFonts w:ascii="Corbel" w:hAnsi="Corbel" w:cs="Arial"/>
          <w:lang w:val="es-ES_tradnl"/>
        </w:rPr>
        <w:t>geología</w:t>
      </w:r>
      <w:r w:rsidR="00370B92" w:rsidRPr="00D45622">
        <w:rPr>
          <w:rFonts w:ascii="Corbel" w:hAnsi="Corbel" w:cs="Arial"/>
          <w:lang w:val="es-ES_tradnl"/>
        </w:rPr>
        <w:t>, historia natural,</w:t>
      </w:r>
      <w:r w:rsidR="001A6896" w:rsidRPr="00D45622">
        <w:rPr>
          <w:rFonts w:ascii="Corbel" w:hAnsi="Corbel" w:cs="Arial"/>
          <w:lang w:val="es-ES_tradnl"/>
        </w:rPr>
        <w:t xml:space="preserve"> </w:t>
      </w:r>
      <w:r w:rsidR="001E5DD7" w:rsidRPr="00D45622">
        <w:rPr>
          <w:rFonts w:ascii="Corbel" w:hAnsi="Corbel" w:cs="Arial"/>
          <w:lang w:val="es-ES_tradnl"/>
        </w:rPr>
        <w:t xml:space="preserve">y </w:t>
      </w:r>
      <w:r w:rsidR="001A6896" w:rsidRPr="00D45622">
        <w:rPr>
          <w:rFonts w:ascii="Corbel" w:hAnsi="Corbel" w:cs="Arial"/>
          <w:lang w:val="es-ES_tradnl"/>
        </w:rPr>
        <w:t xml:space="preserve">conocía </w:t>
      </w:r>
      <w:r w:rsidR="00113428" w:rsidRPr="00D45622">
        <w:rPr>
          <w:rFonts w:ascii="Corbel" w:hAnsi="Corbel" w:cs="Arial"/>
          <w:lang w:val="es-ES_tradnl"/>
        </w:rPr>
        <w:t xml:space="preserve">muy bien </w:t>
      </w:r>
      <w:r w:rsidR="001A6896" w:rsidRPr="00D45622">
        <w:rPr>
          <w:rFonts w:ascii="Corbel" w:hAnsi="Corbel" w:cs="Arial"/>
          <w:lang w:val="es-ES_tradnl"/>
        </w:rPr>
        <w:t xml:space="preserve">la obra de Lamarck. </w:t>
      </w:r>
      <w:r w:rsidR="00AF056A" w:rsidRPr="00D45622">
        <w:rPr>
          <w:rFonts w:ascii="Corbel" w:hAnsi="Corbel" w:cs="Arial"/>
          <w:lang w:val="es-ES_tradnl"/>
        </w:rPr>
        <w:t>L</w:t>
      </w:r>
      <w:r w:rsidR="00113428" w:rsidRPr="00D45622">
        <w:rPr>
          <w:rFonts w:ascii="Corbel" w:hAnsi="Corbel" w:cs="Arial"/>
          <w:lang w:val="es-ES_tradnl"/>
        </w:rPr>
        <w:t>a</w:t>
      </w:r>
      <w:r w:rsidR="009116BC" w:rsidRPr="00D45622">
        <w:rPr>
          <w:rFonts w:ascii="Corbel" w:hAnsi="Corbel" w:cs="Arial"/>
          <w:lang w:val="es-ES_tradnl"/>
        </w:rPr>
        <w:t>s ideas</w:t>
      </w:r>
      <w:r w:rsidR="00113428" w:rsidRPr="00D45622">
        <w:rPr>
          <w:rFonts w:ascii="Corbel" w:hAnsi="Corbel" w:cs="Arial"/>
          <w:lang w:val="es-ES_tradnl"/>
        </w:rPr>
        <w:t xml:space="preserve"> de Darwin</w:t>
      </w:r>
      <w:r w:rsidR="00AF056A" w:rsidRPr="00D45622">
        <w:rPr>
          <w:rFonts w:ascii="Corbel" w:hAnsi="Corbel" w:cs="Arial"/>
          <w:lang w:val="es-ES_tradnl"/>
        </w:rPr>
        <w:t>, a su vez,</w:t>
      </w:r>
      <w:r w:rsidR="00113428" w:rsidRPr="00D45622">
        <w:rPr>
          <w:rFonts w:ascii="Corbel" w:hAnsi="Corbel" w:cs="Arial"/>
          <w:lang w:val="es-ES_tradnl"/>
        </w:rPr>
        <w:t xml:space="preserve"> </w:t>
      </w:r>
      <w:r w:rsidR="00596245" w:rsidRPr="00D45622">
        <w:rPr>
          <w:rFonts w:ascii="Corbel" w:hAnsi="Corbel" w:cs="Arial"/>
          <w:lang w:val="es-ES_tradnl"/>
        </w:rPr>
        <w:t>iban a tener</w:t>
      </w:r>
      <w:r w:rsidR="00113428" w:rsidRPr="00D45622">
        <w:rPr>
          <w:rFonts w:ascii="Corbel" w:hAnsi="Corbel" w:cs="Arial"/>
          <w:lang w:val="es-ES_tradnl"/>
        </w:rPr>
        <w:t xml:space="preserve"> una gran influencia en el pensamiento de </w:t>
      </w:r>
      <w:r w:rsidR="001E5DD7" w:rsidRPr="00D45622">
        <w:rPr>
          <w:rFonts w:ascii="Corbel" w:hAnsi="Corbel" w:cs="Arial"/>
          <w:lang w:val="es-ES_tradnl"/>
        </w:rPr>
        <w:t>Freud</w:t>
      </w:r>
      <w:r w:rsidR="00113428" w:rsidRPr="00D45622">
        <w:rPr>
          <w:rFonts w:ascii="Corbel" w:hAnsi="Corbel" w:cs="Arial"/>
          <w:lang w:val="es-ES_tradnl"/>
        </w:rPr>
        <w:t xml:space="preserve">, </w:t>
      </w:r>
      <w:r w:rsidRPr="00D45622">
        <w:rPr>
          <w:rFonts w:ascii="Corbel" w:hAnsi="Corbel" w:cs="Arial"/>
          <w:lang w:val="es-ES_tradnl"/>
        </w:rPr>
        <w:t>como la tuvieron</w:t>
      </w:r>
      <w:r w:rsidR="00113428" w:rsidRPr="00D45622">
        <w:rPr>
          <w:rFonts w:ascii="Corbel" w:hAnsi="Corbel" w:cs="Arial"/>
          <w:lang w:val="es-ES_tradnl"/>
        </w:rPr>
        <w:t xml:space="preserve"> </w:t>
      </w:r>
      <w:r w:rsidRPr="00D45622">
        <w:rPr>
          <w:rFonts w:ascii="Corbel" w:hAnsi="Corbel" w:cs="Arial"/>
          <w:lang w:val="es-ES_tradnl"/>
        </w:rPr>
        <w:t>su</w:t>
      </w:r>
      <w:r w:rsidR="00113428" w:rsidRPr="00D45622">
        <w:rPr>
          <w:rFonts w:ascii="Corbel" w:hAnsi="Corbel" w:cs="Arial"/>
          <w:lang w:val="es-ES_tradnl"/>
        </w:rPr>
        <w:t xml:space="preserve"> trabajo </w:t>
      </w:r>
      <w:r w:rsidR="009116BC" w:rsidRPr="00D45622">
        <w:rPr>
          <w:rFonts w:ascii="Corbel" w:hAnsi="Corbel" w:cs="Arial"/>
          <w:lang w:val="es-ES_tradnl"/>
        </w:rPr>
        <w:t xml:space="preserve">y sus diálogos </w:t>
      </w:r>
      <w:r w:rsidR="00113428" w:rsidRPr="00D45622">
        <w:rPr>
          <w:rFonts w:ascii="Corbel" w:hAnsi="Corbel" w:cs="Arial"/>
          <w:lang w:val="es-ES_tradnl"/>
        </w:rPr>
        <w:t xml:space="preserve">con Flies, Breuer y Charcot. </w:t>
      </w:r>
      <w:r w:rsidR="00370B92" w:rsidRPr="00D45622">
        <w:rPr>
          <w:rFonts w:ascii="Corbel" w:hAnsi="Corbel" w:cs="Arial"/>
          <w:lang w:val="es-ES_tradnl"/>
        </w:rPr>
        <w:t>Del mismo modo, antes de</w:t>
      </w:r>
      <w:r w:rsidR="00E003DB" w:rsidRPr="00D45622">
        <w:rPr>
          <w:rFonts w:ascii="Corbel" w:hAnsi="Corbel" w:cs="Arial"/>
          <w:lang w:val="es-ES_tradnl"/>
        </w:rPr>
        <w:t xml:space="preserve"> llegar a</w:t>
      </w:r>
      <w:r w:rsidR="00936CD7" w:rsidRPr="00D45622">
        <w:rPr>
          <w:rFonts w:ascii="Corbel" w:hAnsi="Corbel" w:cs="Arial"/>
          <w:lang w:val="es-ES_tradnl"/>
        </w:rPr>
        <w:t xml:space="preserve"> su famosa Teoría Especial de la Relatividad, Albert Einstein </w:t>
      </w:r>
      <w:r w:rsidR="00370B92" w:rsidRPr="00D45622">
        <w:rPr>
          <w:rFonts w:ascii="Corbel" w:hAnsi="Corbel" w:cs="Arial"/>
          <w:lang w:val="es-ES_tradnl"/>
        </w:rPr>
        <w:t xml:space="preserve">había estudiado </w:t>
      </w:r>
      <w:r w:rsidR="00936CD7" w:rsidRPr="00D45622">
        <w:rPr>
          <w:rFonts w:ascii="Corbel" w:hAnsi="Corbel" w:cs="Arial"/>
          <w:lang w:val="es-ES_tradnl"/>
        </w:rPr>
        <w:t xml:space="preserve">la concepción de la relatividad de Galileo, la teoría de la gravitación de Newton, la teoría de los fenómenos eléctricos y magnéticos de Maxwell y sus experimentos sobre el comportamiento de la luz. </w:t>
      </w:r>
    </w:p>
    <w:p w:rsidR="00596245" w:rsidRPr="00D45622" w:rsidRDefault="00370B92" w:rsidP="00370B92">
      <w:pPr>
        <w:rPr>
          <w:rFonts w:ascii="Corbel" w:hAnsi="Corbel" w:cs="Arial"/>
          <w:color w:val="000000"/>
          <w:lang w:val="es-ES_tradnl"/>
        </w:rPr>
      </w:pPr>
      <w:r w:rsidRPr="00D45622">
        <w:rPr>
          <w:rFonts w:ascii="Corbel" w:hAnsi="Corbel" w:cs="Arial"/>
          <w:color w:val="000000"/>
          <w:lang w:val="es-ES_tradnl"/>
        </w:rPr>
        <w:t>Un ejemplo más reciente lo tenemos en</w:t>
      </w:r>
      <w:r w:rsidR="007F7F62" w:rsidRPr="00D45622">
        <w:rPr>
          <w:rFonts w:ascii="Corbel" w:hAnsi="Corbel" w:cs="Arial"/>
          <w:color w:val="000000"/>
          <w:lang w:val="es-ES_tradnl"/>
        </w:rPr>
        <w:t xml:space="preserve"> el</w:t>
      </w:r>
      <w:r w:rsidR="00E732BC" w:rsidRPr="00D45622">
        <w:rPr>
          <w:rFonts w:ascii="Corbel" w:hAnsi="Corbel" w:cs="Arial"/>
          <w:color w:val="000000"/>
          <w:lang w:val="es-ES_tradnl"/>
        </w:rPr>
        <w:t xml:space="preserve"> </w:t>
      </w:r>
      <w:r w:rsidR="00E732BC" w:rsidRPr="00D45622">
        <w:rPr>
          <w:rFonts w:ascii="Corbel" w:hAnsi="Corbel" w:cs="Arial"/>
          <w:i/>
          <w:color w:val="000000"/>
          <w:lang w:val="es-ES_tradnl"/>
        </w:rPr>
        <w:t>Proyecto Genoma Humano</w:t>
      </w:r>
      <w:r w:rsidR="00E732BC" w:rsidRPr="00D45622">
        <w:rPr>
          <w:rFonts w:ascii="Corbel" w:hAnsi="Corbel" w:cs="Arial"/>
          <w:color w:val="000000"/>
          <w:lang w:val="es-ES_tradnl"/>
        </w:rPr>
        <w:t xml:space="preserve">, uno de los hitos científicos más importantes de </w:t>
      </w:r>
      <w:r w:rsidR="00D45B25" w:rsidRPr="00D45622">
        <w:rPr>
          <w:rFonts w:ascii="Corbel" w:hAnsi="Corbel" w:cs="Arial"/>
          <w:color w:val="000000"/>
          <w:lang w:val="es-ES_tradnl"/>
        </w:rPr>
        <w:t>todos los tiempos</w:t>
      </w:r>
      <w:r w:rsidR="007F7F62" w:rsidRPr="00D45622">
        <w:rPr>
          <w:rFonts w:ascii="Corbel" w:hAnsi="Corbel" w:cs="Arial"/>
          <w:color w:val="000000"/>
          <w:lang w:val="es-ES_tradnl"/>
        </w:rPr>
        <w:t>, cuyos resultados son</w:t>
      </w:r>
      <w:r w:rsidR="00936CD7" w:rsidRPr="00D45622">
        <w:rPr>
          <w:rFonts w:ascii="Corbel" w:hAnsi="Corbel" w:cs="Arial"/>
          <w:color w:val="000000"/>
          <w:lang w:val="es-ES_tradnl"/>
        </w:rPr>
        <w:t xml:space="preserve"> </w:t>
      </w:r>
      <w:r w:rsidR="009C25E8" w:rsidRPr="00D45622">
        <w:rPr>
          <w:rFonts w:ascii="Corbel" w:hAnsi="Corbel" w:cs="Arial"/>
          <w:color w:val="000000"/>
          <w:lang w:val="es-ES_tradnl"/>
        </w:rPr>
        <w:t>la culminación</w:t>
      </w:r>
      <w:r w:rsidR="00936CD7" w:rsidRPr="00D45622">
        <w:rPr>
          <w:rFonts w:ascii="Corbel" w:hAnsi="Corbel" w:cs="Arial"/>
          <w:color w:val="000000"/>
          <w:lang w:val="es-ES_tradnl"/>
        </w:rPr>
        <w:t xml:space="preserve"> de </w:t>
      </w:r>
      <w:r w:rsidR="009C25E8" w:rsidRPr="00D45622">
        <w:rPr>
          <w:rFonts w:ascii="Corbel" w:hAnsi="Corbel" w:cs="Arial"/>
          <w:color w:val="000000"/>
          <w:lang w:val="es-ES_tradnl"/>
        </w:rPr>
        <w:t>cien años de un</w:t>
      </w:r>
      <w:r w:rsidR="00936CD7" w:rsidRPr="00D45622">
        <w:rPr>
          <w:rFonts w:ascii="Corbel" w:hAnsi="Corbel" w:cs="Arial"/>
          <w:color w:val="000000"/>
          <w:lang w:val="es-ES_tradnl"/>
        </w:rPr>
        <w:t xml:space="preserve"> </w:t>
      </w:r>
      <w:r w:rsidR="009C25E8" w:rsidRPr="00D45622">
        <w:rPr>
          <w:rFonts w:ascii="Corbel" w:hAnsi="Corbel" w:cs="Arial"/>
          <w:color w:val="000000"/>
          <w:lang w:val="es-ES_tradnl"/>
        </w:rPr>
        <w:t>trabajo</w:t>
      </w:r>
      <w:r w:rsidR="00936CD7" w:rsidRPr="00D45622">
        <w:rPr>
          <w:rFonts w:ascii="Corbel" w:hAnsi="Corbel" w:cs="Arial"/>
          <w:color w:val="000000"/>
          <w:lang w:val="es-ES_tradnl"/>
        </w:rPr>
        <w:t xml:space="preserve"> científico en el</w:t>
      </w:r>
      <w:r w:rsidR="009C25E8" w:rsidRPr="00D45622">
        <w:rPr>
          <w:rFonts w:ascii="Corbel" w:hAnsi="Corbel" w:cs="Arial"/>
          <w:color w:val="000000"/>
          <w:lang w:val="es-ES_tradnl"/>
        </w:rPr>
        <w:t xml:space="preserve"> que participaron muchas mentes, como lo registra</w:t>
      </w:r>
      <w:r w:rsidR="00936CD7" w:rsidRPr="00D45622">
        <w:rPr>
          <w:rFonts w:ascii="Corbel" w:hAnsi="Corbel" w:cs="Arial"/>
          <w:color w:val="000000"/>
          <w:lang w:val="es-ES_tradnl"/>
        </w:rPr>
        <w:t xml:space="preserve"> </w:t>
      </w:r>
      <w:r w:rsidR="009C25E8" w:rsidRPr="00D45622">
        <w:rPr>
          <w:rFonts w:ascii="Corbel" w:hAnsi="Corbel" w:cs="Arial"/>
          <w:color w:val="000000"/>
          <w:lang w:val="es-ES_tradnl"/>
        </w:rPr>
        <w:t xml:space="preserve">la revista </w:t>
      </w:r>
      <w:r w:rsidR="009C25E8" w:rsidRPr="00D45622">
        <w:rPr>
          <w:rFonts w:ascii="Corbel" w:hAnsi="Corbel" w:cs="Arial"/>
          <w:i/>
          <w:color w:val="000000"/>
          <w:lang w:val="es-ES_tradnl"/>
        </w:rPr>
        <w:t>Nature</w:t>
      </w:r>
      <w:r w:rsidR="009C25E8" w:rsidRPr="00D45622">
        <w:rPr>
          <w:rFonts w:ascii="Corbel" w:hAnsi="Corbel" w:cs="Arial"/>
          <w:color w:val="000000"/>
          <w:lang w:val="es-ES_tradnl"/>
        </w:rPr>
        <w:t>, e</w:t>
      </w:r>
      <w:r w:rsidR="004F7100" w:rsidRPr="00D45622">
        <w:rPr>
          <w:rFonts w:ascii="Corbel" w:hAnsi="Corbel" w:cs="Arial"/>
          <w:color w:val="000000"/>
          <w:lang w:val="es-ES_tradnl"/>
        </w:rPr>
        <w:t>n la edición especial que publicó sobre</w:t>
      </w:r>
      <w:r w:rsidR="00E732BC" w:rsidRPr="00D45622">
        <w:rPr>
          <w:rFonts w:ascii="Corbel" w:hAnsi="Corbel" w:cs="Arial"/>
          <w:color w:val="000000"/>
          <w:lang w:val="es-ES_tradnl"/>
        </w:rPr>
        <w:t xml:space="preserve"> este proyecto</w:t>
      </w:r>
      <w:r w:rsidR="004F7100" w:rsidRPr="00D45622">
        <w:rPr>
          <w:rFonts w:ascii="Corbel" w:hAnsi="Corbel" w:cs="Arial"/>
          <w:color w:val="000000"/>
          <w:lang w:val="es-ES_tradnl"/>
        </w:rPr>
        <w:t xml:space="preserve">: </w:t>
      </w:r>
    </w:p>
    <w:p w:rsidR="00E732BC" w:rsidRPr="00D45622" w:rsidRDefault="004F7100" w:rsidP="00370B92">
      <w:pPr>
        <w:ind w:left="180" w:right="64"/>
        <w:rPr>
          <w:rFonts w:ascii="Corbel" w:hAnsi="Corbel" w:cs="Arial"/>
          <w:color w:val="000000"/>
          <w:lang w:val="es-ES_tradnl"/>
        </w:rPr>
      </w:pPr>
      <w:r w:rsidRPr="00D45622">
        <w:rPr>
          <w:rFonts w:ascii="Corbel" w:hAnsi="Corbel" w:cs="Arial"/>
          <w:color w:val="000000"/>
          <w:lang w:val="es-ES_tradnl"/>
        </w:rPr>
        <w:t xml:space="preserve">El </w:t>
      </w:r>
      <w:r w:rsidR="00E732BC" w:rsidRPr="00D45622">
        <w:rPr>
          <w:rFonts w:ascii="Corbel" w:hAnsi="Corbel" w:cs="Arial"/>
          <w:i/>
          <w:color w:val="000000"/>
          <w:lang w:val="es-ES_tradnl"/>
        </w:rPr>
        <w:t>Proyecto Genoma Humano</w:t>
      </w:r>
      <w:r w:rsidR="00E732BC" w:rsidRPr="00D45622">
        <w:rPr>
          <w:rFonts w:ascii="Corbel" w:hAnsi="Corbel" w:cs="Arial"/>
          <w:color w:val="000000"/>
          <w:lang w:val="es-ES_tradnl"/>
        </w:rPr>
        <w:t xml:space="preserve"> </w:t>
      </w:r>
      <w:r w:rsidRPr="00D45622">
        <w:rPr>
          <w:rFonts w:ascii="Corbel" w:hAnsi="Corbel" w:cs="Arial"/>
          <w:color w:val="000000"/>
          <w:lang w:val="es-ES_tradnl"/>
        </w:rPr>
        <w:t xml:space="preserve">es sólo </w:t>
      </w:r>
      <w:r w:rsidR="00370B92" w:rsidRPr="00D45622">
        <w:rPr>
          <w:rFonts w:ascii="Corbel" w:hAnsi="Corbel" w:cs="Arial"/>
          <w:color w:val="000000"/>
          <w:lang w:val="es-ES_tradnl"/>
        </w:rPr>
        <w:t>el</w:t>
      </w:r>
      <w:r w:rsidRPr="00D45622">
        <w:rPr>
          <w:rFonts w:ascii="Corbel" w:hAnsi="Corbel" w:cs="Arial"/>
          <w:color w:val="000000"/>
          <w:lang w:val="es-ES_tradnl"/>
        </w:rPr>
        <w:t xml:space="preserve"> </w:t>
      </w:r>
      <w:r w:rsidR="00370B92" w:rsidRPr="00D45622">
        <w:rPr>
          <w:rFonts w:ascii="Corbel" w:hAnsi="Corbel" w:cs="Arial"/>
          <w:color w:val="000000"/>
          <w:lang w:val="es-ES_tradnl"/>
        </w:rPr>
        <w:t>último</w:t>
      </w:r>
      <w:r w:rsidRPr="00D45622">
        <w:rPr>
          <w:rFonts w:ascii="Corbel" w:hAnsi="Corbel" w:cs="Arial"/>
          <w:color w:val="000000"/>
          <w:lang w:val="es-ES_tradnl"/>
        </w:rPr>
        <w:t xml:space="preserve"> </w:t>
      </w:r>
      <w:r w:rsidR="00370B92" w:rsidRPr="00D45622">
        <w:rPr>
          <w:rFonts w:ascii="Corbel" w:hAnsi="Corbel" w:cs="Arial"/>
          <w:color w:val="000000"/>
          <w:lang w:val="es-ES_tradnl"/>
        </w:rPr>
        <w:t>agregado</w:t>
      </w:r>
      <w:r w:rsidRPr="00D45622">
        <w:rPr>
          <w:rFonts w:ascii="Corbel" w:hAnsi="Corbel" w:cs="Arial"/>
          <w:color w:val="000000"/>
          <w:lang w:val="es-ES_tradnl"/>
        </w:rPr>
        <w:t xml:space="preserve"> a un programa científico extraordinario, cuyos orígenes se remontan cien años atrás, al redescubrimiento de las leyes de Mendel</w:t>
      </w:r>
      <w:r w:rsidR="00E732BC" w:rsidRPr="00D45622">
        <w:rPr>
          <w:rFonts w:ascii="Corbel" w:hAnsi="Corbel" w:cs="Arial"/>
          <w:color w:val="000000"/>
          <w:lang w:val="es-ES_tradnl"/>
        </w:rPr>
        <w:t>, y cuyo punto final todavía no alcanzamos a vislumbrar</w:t>
      </w:r>
      <w:r w:rsidRPr="00D45622">
        <w:rPr>
          <w:rFonts w:ascii="Corbel" w:hAnsi="Corbel" w:cs="Arial"/>
          <w:color w:val="000000"/>
          <w:lang w:val="es-ES_tradnl"/>
        </w:rPr>
        <w:t>. En algún sentido, representa la culminación de los esfuerzos del siglo pasado por descubrir la información genética y es el fundamento de los esfuerzos de este siglo por entenderla</w:t>
      </w:r>
      <w:r w:rsidR="00E732BC" w:rsidRPr="00D45622">
        <w:rPr>
          <w:rFonts w:ascii="Corbel" w:hAnsi="Corbel" w:cs="Arial"/>
          <w:color w:val="000000"/>
          <w:lang w:val="es-ES_tradnl"/>
        </w:rPr>
        <w:t>.</w:t>
      </w:r>
      <w:r w:rsidR="00D45B25" w:rsidRPr="00D45622">
        <w:rPr>
          <w:rStyle w:val="Refdenotaalpie"/>
          <w:rFonts w:ascii="Corbel" w:hAnsi="Corbel" w:cs="Arial"/>
          <w:color w:val="000000"/>
          <w:lang w:val="es-ES_tradnl"/>
        </w:rPr>
        <w:footnoteReference w:id="1"/>
      </w:r>
    </w:p>
    <w:p w:rsidR="00656F97" w:rsidRPr="00D45622" w:rsidRDefault="0091598B" w:rsidP="00656F97">
      <w:pPr>
        <w:jc w:val="both"/>
        <w:rPr>
          <w:rFonts w:ascii="Corbel" w:hAnsi="Corbel" w:cs="Arial"/>
          <w:lang w:val="es-ES_tradnl"/>
        </w:rPr>
      </w:pPr>
      <w:r w:rsidRPr="00D45622">
        <w:rPr>
          <w:rFonts w:ascii="Corbel" w:hAnsi="Corbel" w:cs="Arial"/>
          <w:lang w:val="es-ES_tradnl"/>
        </w:rPr>
        <w:t xml:space="preserve">En </w:t>
      </w:r>
      <w:r w:rsidR="00656F97" w:rsidRPr="00D45622">
        <w:rPr>
          <w:rFonts w:ascii="Corbel" w:hAnsi="Corbel" w:cs="Arial"/>
          <w:lang w:val="es-ES_tradnl"/>
        </w:rPr>
        <w:t>síntesis</w:t>
      </w:r>
      <w:r w:rsidRPr="00D45622">
        <w:rPr>
          <w:rFonts w:ascii="Corbel" w:hAnsi="Corbel" w:cs="Arial"/>
          <w:lang w:val="es-ES_tradnl"/>
        </w:rPr>
        <w:t>, s</w:t>
      </w:r>
      <w:r w:rsidR="00D45B25" w:rsidRPr="00D45622">
        <w:rPr>
          <w:rFonts w:ascii="Corbel" w:hAnsi="Corbel" w:cs="Arial"/>
          <w:lang w:val="es-ES_tradnl"/>
        </w:rPr>
        <w:t>i queremos</w:t>
      </w:r>
      <w:r w:rsidR="00AF47DF" w:rsidRPr="00D45622">
        <w:rPr>
          <w:rFonts w:ascii="Corbel" w:hAnsi="Corbel" w:cs="Arial"/>
          <w:lang w:val="es-ES_tradnl"/>
        </w:rPr>
        <w:t xml:space="preserve"> participar en </w:t>
      </w:r>
      <w:r w:rsidR="00DA1AB6" w:rsidRPr="00D45622">
        <w:rPr>
          <w:rFonts w:ascii="Corbel" w:hAnsi="Corbel" w:cs="Arial"/>
          <w:lang w:val="es-ES_tradnl"/>
        </w:rPr>
        <w:t>la</w:t>
      </w:r>
      <w:r w:rsidR="00AF47DF" w:rsidRPr="00D45622">
        <w:rPr>
          <w:rFonts w:ascii="Corbel" w:hAnsi="Corbel" w:cs="Arial"/>
          <w:lang w:val="es-ES_tradnl"/>
        </w:rPr>
        <w:t xml:space="preserve"> </w:t>
      </w:r>
      <w:r w:rsidR="00DA1AB6" w:rsidRPr="00D45622">
        <w:rPr>
          <w:rFonts w:ascii="Corbel" w:hAnsi="Corbel" w:cs="Arial"/>
          <w:lang w:val="es-ES_tradnl"/>
        </w:rPr>
        <w:t>tarea de construir el conocimiento</w:t>
      </w:r>
      <w:r w:rsidR="00D45B25" w:rsidRPr="00D45622">
        <w:rPr>
          <w:rFonts w:ascii="Corbel" w:hAnsi="Corbel" w:cs="Arial"/>
          <w:lang w:val="es-ES_tradnl"/>
        </w:rPr>
        <w:t>,</w:t>
      </w:r>
      <w:r w:rsidR="00DA1AB6" w:rsidRPr="00D45622">
        <w:rPr>
          <w:rFonts w:ascii="Corbel" w:hAnsi="Corbel" w:cs="Arial"/>
          <w:lang w:val="es-ES_tradnl"/>
        </w:rPr>
        <w:t xml:space="preserve"> </w:t>
      </w:r>
      <w:r w:rsidR="00D45B25" w:rsidRPr="00D45622">
        <w:rPr>
          <w:rFonts w:ascii="Corbel" w:hAnsi="Corbel" w:cs="Arial"/>
          <w:lang w:val="es-ES_tradnl"/>
        </w:rPr>
        <w:t>replantear</w:t>
      </w:r>
      <w:r w:rsidR="00DA1AB6" w:rsidRPr="00D45622">
        <w:rPr>
          <w:rFonts w:ascii="Corbel" w:hAnsi="Corbel" w:cs="Arial"/>
          <w:lang w:val="es-ES_tradnl"/>
        </w:rPr>
        <w:t xml:space="preserve"> </w:t>
      </w:r>
      <w:r w:rsidR="00D45B25" w:rsidRPr="00D45622">
        <w:rPr>
          <w:rFonts w:ascii="Corbel" w:hAnsi="Corbel" w:cs="Arial"/>
          <w:lang w:val="es-ES_tradnl"/>
        </w:rPr>
        <w:t>las</w:t>
      </w:r>
      <w:r w:rsidR="00DA1AB6" w:rsidRPr="00D45622">
        <w:rPr>
          <w:rFonts w:ascii="Corbel" w:hAnsi="Corbel" w:cs="Arial"/>
          <w:lang w:val="es-ES_tradnl"/>
        </w:rPr>
        <w:t xml:space="preserve"> preguntas y </w:t>
      </w:r>
      <w:r w:rsidR="00D45B25" w:rsidRPr="00D45622">
        <w:rPr>
          <w:rFonts w:ascii="Corbel" w:hAnsi="Corbel" w:cs="Arial"/>
          <w:lang w:val="es-ES_tradnl"/>
        </w:rPr>
        <w:t xml:space="preserve">proponer nuestras propias </w:t>
      </w:r>
      <w:r w:rsidR="00DA1AB6" w:rsidRPr="00D45622">
        <w:rPr>
          <w:rFonts w:ascii="Corbel" w:hAnsi="Corbel" w:cs="Arial"/>
          <w:lang w:val="es-ES_tradnl"/>
        </w:rPr>
        <w:t xml:space="preserve">respuestas, </w:t>
      </w:r>
      <w:r w:rsidR="00AF47DF" w:rsidRPr="00D45622">
        <w:rPr>
          <w:rFonts w:ascii="Corbel" w:hAnsi="Corbel" w:cs="Arial"/>
          <w:lang w:val="es-ES_tradnl"/>
        </w:rPr>
        <w:t xml:space="preserve">es </w:t>
      </w:r>
      <w:r w:rsidR="00656F97" w:rsidRPr="00D45622">
        <w:rPr>
          <w:rFonts w:ascii="Corbel" w:hAnsi="Corbel" w:cs="Arial"/>
          <w:lang w:val="es-ES_tradnl"/>
        </w:rPr>
        <w:t>importante</w:t>
      </w:r>
      <w:r w:rsidR="00AF47DF" w:rsidRPr="00D45622">
        <w:rPr>
          <w:rFonts w:ascii="Corbel" w:hAnsi="Corbel" w:cs="Arial"/>
          <w:lang w:val="es-ES_tradnl"/>
        </w:rPr>
        <w:t xml:space="preserve"> </w:t>
      </w:r>
      <w:r w:rsidR="00656F97" w:rsidRPr="00D45622">
        <w:rPr>
          <w:rFonts w:ascii="Corbel" w:hAnsi="Corbel" w:cs="Arial"/>
          <w:lang w:val="es-ES_tradnl"/>
        </w:rPr>
        <w:t>aprender de</w:t>
      </w:r>
      <w:r w:rsidR="00AF47DF" w:rsidRPr="00D45622">
        <w:rPr>
          <w:rFonts w:ascii="Corbel" w:hAnsi="Corbel" w:cs="Arial"/>
          <w:lang w:val="es-ES_tradnl"/>
        </w:rPr>
        <w:t xml:space="preserve"> </w:t>
      </w:r>
      <w:r w:rsidR="00DA1AB6" w:rsidRPr="00D45622">
        <w:rPr>
          <w:rFonts w:ascii="Corbel" w:hAnsi="Corbel" w:cs="Arial"/>
          <w:lang w:val="es-ES_tradnl"/>
        </w:rPr>
        <w:t>las que otros se plantearon</w:t>
      </w:r>
      <w:r w:rsidR="00AF47DF" w:rsidRPr="00D45622">
        <w:rPr>
          <w:rFonts w:ascii="Corbel" w:hAnsi="Corbel" w:cs="Arial"/>
          <w:lang w:val="es-ES_tradnl"/>
        </w:rPr>
        <w:t xml:space="preserve">. </w:t>
      </w:r>
      <w:r w:rsidR="003613C1" w:rsidRPr="00D45622">
        <w:rPr>
          <w:rFonts w:ascii="Corbel" w:hAnsi="Corbel" w:cs="Arial"/>
          <w:lang w:val="es-ES_tradnl"/>
        </w:rPr>
        <w:t>Si queremos</w:t>
      </w:r>
      <w:r w:rsidR="00D45B25" w:rsidRPr="00D45622">
        <w:rPr>
          <w:rFonts w:ascii="Corbel" w:hAnsi="Corbel" w:cs="Arial"/>
          <w:lang w:val="es-ES_tradnl"/>
        </w:rPr>
        <w:t xml:space="preserve"> </w:t>
      </w:r>
      <w:r w:rsidR="003613C1" w:rsidRPr="00D45622">
        <w:rPr>
          <w:rFonts w:ascii="Corbel" w:hAnsi="Corbel" w:cs="Arial"/>
          <w:lang w:val="es-ES_tradnl"/>
        </w:rPr>
        <w:t xml:space="preserve">hacer oír nuestra voz en esta conversación, </w:t>
      </w:r>
      <w:r w:rsidR="009C25E8" w:rsidRPr="00D45622">
        <w:rPr>
          <w:rFonts w:ascii="Corbel" w:hAnsi="Corbel" w:cs="Arial"/>
          <w:lang w:val="es-ES_tradnl"/>
        </w:rPr>
        <w:t xml:space="preserve">primero </w:t>
      </w:r>
      <w:r w:rsidR="003613C1" w:rsidRPr="00D45622">
        <w:rPr>
          <w:rFonts w:ascii="Corbel" w:hAnsi="Corbel" w:cs="Arial"/>
          <w:lang w:val="es-ES_tradnl"/>
        </w:rPr>
        <w:t>tenemos que</w:t>
      </w:r>
      <w:r w:rsidR="00D45B25" w:rsidRPr="00D45622">
        <w:rPr>
          <w:rFonts w:ascii="Corbel" w:hAnsi="Corbel" w:cs="Arial"/>
          <w:lang w:val="es-ES_tradnl"/>
        </w:rPr>
        <w:t xml:space="preserve"> escuchar </w:t>
      </w:r>
      <w:r w:rsidR="009C25E8" w:rsidRPr="00D45622">
        <w:rPr>
          <w:rFonts w:ascii="Corbel" w:hAnsi="Corbel" w:cs="Arial"/>
          <w:lang w:val="es-ES_tradnl"/>
        </w:rPr>
        <w:t>con atención</w:t>
      </w:r>
      <w:r w:rsidR="003613C1" w:rsidRPr="00D45622">
        <w:rPr>
          <w:rFonts w:ascii="Corbel" w:hAnsi="Corbel" w:cs="Arial"/>
          <w:lang w:val="es-ES_tradnl"/>
        </w:rPr>
        <w:t xml:space="preserve"> </w:t>
      </w:r>
      <w:r w:rsidR="00D45B25" w:rsidRPr="00D45622">
        <w:rPr>
          <w:rFonts w:ascii="Corbel" w:hAnsi="Corbel" w:cs="Arial"/>
          <w:lang w:val="es-ES_tradnl"/>
        </w:rPr>
        <w:t xml:space="preserve">las </w:t>
      </w:r>
      <w:r w:rsidR="00EB3340" w:rsidRPr="00D45622">
        <w:rPr>
          <w:rFonts w:ascii="Corbel" w:hAnsi="Corbel" w:cs="Arial"/>
          <w:lang w:val="es-ES_tradnl"/>
        </w:rPr>
        <w:t xml:space="preserve">voces de los </w:t>
      </w:r>
      <w:r w:rsidR="007F7F62" w:rsidRPr="00D45622">
        <w:rPr>
          <w:rFonts w:ascii="Corbel" w:hAnsi="Corbel" w:cs="Arial"/>
          <w:lang w:val="es-ES_tradnl"/>
        </w:rPr>
        <w:t>q</w:t>
      </w:r>
      <w:r w:rsidR="00B32537" w:rsidRPr="00D45622">
        <w:rPr>
          <w:rFonts w:ascii="Corbel" w:hAnsi="Corbel" w:cs="Arial"/>
          <w:lang w:val="es-ES_tradnl"/>
        </w:rPr>
        <w:t xml:space="preserve">ue se hicieron </w:t>
      </w:r>
      <w:r w:rsidR="00656F97" w:rsidRPr="00D45622">
        <w:rPr>
          <w:rFonts w:ascii="Corbel" w:hAnsi="Corbel" w:cs="Arial"/>
          <w:lang w:val="es-ES_tradnl"/>
        </w:rPr>
        <w:t>estas</w:t>
      </w:r>
      <w:r w:rsidR="00B32537" w:rsidRPr="00D45622">
        <w:rPr>
          <w:rFonts w:ascii="Corbel" w:hAnsi="Corbel" w:cs="Arial"/>
          <w:lang w:val="es-ES_tradnl"/>
        </w:rPr>
        <w:t xml:space="preserve"> preguntas</w:t>
      </w:r>
      <w:r w:rsidR="00656F97" w:rsidRPr="00D45622">
        <w:rPr>
          <w:rFonts w:ascii="Corbel" w:hAnsi="Corbel" w:cs="Arial"/>
          <w:lang w:val="es-ES_tradnl"/>
        </w:rPr>
        <w:t>,</w:t>
      </w:r>
      <w:r w:rsidR="00B32537" w:rsidRPr="00D45622">
        <w:rPr>
          <w:rFonts w:ascii="Corbel" w:hAnsi="Corbel" w:cs="Arial"/>
          <w:lang w:val="es-ES_tradnl"/>
        </w:rPr>
        <w:t xml:space="preserve"> </w:t>
      </w:r>
      <w:r w:rsidR="007F7F62" w:rsidRPr="00D45622">
        <w:rPr>
          <w:rFonts w:ascii="Corbel" w:hAnsi="Corbel" w:cs="Arial"/>
          <w:lang w:val="es-ES_tradnl"/>
        </w:rPr>
        <w:t>antes que nosotros</w:t>
      </w:r>
      <w:r w:rsidR="00EB3340" w:rsidRPr="00D45622">
        <w:rPr>
          <w:rFonts w:ascii="Corbel" w:hAnsi="Corbel" w:cs="Arial"/>
          <w:lang w:val="es-ES_tradnl"/>
        </w:rPr>
        <w:t>.</w:t>
      </w:r>
      <w:r w:rsidR="009C25E8" w:rsidRPr="00D45622">
        <w:rPr>
          <w:rFonts w:ascii="Corbel" w:hAnsi="Corbel" w:cs="Arial"/>
          <w:lang w:val="es-ES_tradnl"/>
        </w:rPr>
        <w:t xml:space="preserve"> </w:t>
      </w:r>
      <w:r w:rsidR="00656F97" w:rsidRPr="00D45622">
        <w:rPr>
          <w:rFonts w:ascii="Corbel" w:hAnsi="Corbel" w:cs="Arial"/>
          <w:lang w:val="es-ES_tradnl"/>
        </w:rPr>
        <w:t>Volviendo al epígrafe que encabeza esta guía, p</w:t>
      </w:r>
      <w:r w:rsidR="009C25E8" w:rsidRPr="00D45622">
        <w:rPr>
          <w:rFonts w:ascii="Corbel" w:hAnsi="Corbel" w:cs="Arial"/>
          <w:lang w:val="es-ES_tradnl"/>
        </w:rPr>
        <w:t xml:space="preserve">ara tener una perspectiva del problema sobre el que queremos indagar, tenemos que </w:t>
      </w:r>
      <w:r w:rsidR="00B32537" w:rsidRPr="00D45622">
        <w:rPr>
          <w:rFonts w:ascii="Corbel" w:hAnsi="Corbel" w:cs="Arial"/>
          <w:lang w:val="es-ES_tradnl"/>
        </w:rPr>
        <w:t>subirnos primeros</w:t>
      </w:r>
      <w:r w:rsidR="009C25E8" w:rsidRPr="00D45622">
        <w:rPr>
          <w:rFonts w:ascii="Corbel" w:hAnsi="Corbel" w:cs="Arial"/>
          <w:lang w:val="es-ES_tradnl"/>
        </w:rPr>
        <w:t xml:space="preserve"> so</w:t>
      </w:r>
      <w:r w:rsidR="000D2A7D" w:rsidRPr="00D45622">
        <w:rPr>
          <w:rFonts w:ascii="Corbel" w:hAnsi="Corbel" w:cs="Arial"/>
          <w:lang w:val="es-ES_tradnl"/>
        </w:rPr>
        <w:t>b</w:t>
      </w:r>
      <w:r w:rsidRPr="00D45622">
        <w:rPr>
          <w:rFonts w:ascii="Corbel" w:hAnsi="Corbel" w:cs="Arial"/>
          <w:lang w:val="es-ES_tradnl"/>
        </w:rPr>
        <w:t xml:space="preserve">re los </w:t>
      </w:r>
      <w:r w:rsidR="00656F97" w:rsidRPr="00D45622">
        <w:rPr>
          <w:rFonts w:ascii="Corbel" w:hAnsi="Corbel" w:cs="Arial"/>
          <w:lang w:val="es-ES_tradnl"/>
        </w:rPr>
        <w:t>hombros de los gigantes</w:t>
      </w:r>
      <w:r w:rsidRPr="00D45622">
        <w:rPr>
          <w:rFonts w:ascii="Corbel" w:hAnsi="Corbel" w:cs="Arial"/>
          <w:lang w:val="es-ES_tradnl"/>
        </w:rPr>
        <w:t>.</w:t>
      </w:r>
      <w:r w:rsidR="005E4DE2" w:rsidRPr="00D45622">
        <w:rPr>
          <w:rFonts w:ascii="Corbel" w:hAnsi="Corbel" w:cs="Arial"/>
          <w:lang w:val="es-ES_tradnl"/>
        </w:rPr>
        <w:t xml:space="preserve"> </w:t>
      </w:r>
      <w:r w:rsidR="00656F97" w:rsidRPr="00D45622">
        <w:rPr>
          <w:rFonts w:ascii="Corbel" w:hAnsi="Corbel" w:cs="Arial"/>
          <w:lang w:val="es-ES_tradnl"/>
        </w:rPr>
        <w:t>La lectura es como la contraseña que nos permite ingresar a esa especie de “disco duro externo” en el que está archivado el conocimiento científico y entrar en comunicación con las ideas y las enseñanzas de los que nos precedieron.</w:t>
      </w:r>
    </w:p>
    <w:p w:rsidR="008D34B1" w:rsidRPr="00D45622" w:rsidRDefault="00656F97" w:rsidP="00656F97">
      <w:pPr>
        <w:jc w:val="both"/>
        <w:rPr>
          <w:rFonts w:ascii="Myriad Pro" w:hAnsi="Myriad Pro" w:cs="Arial"/>
          <w:b/>
          <w:color w:val="548DD4"/>
          <w:sz w:val="22"/>
          <w:lang w:val="es-ES_tradnl"/>
        </w:rPr>
      </w:pPr>
      <w:r w:rsidRPr="00D45622">
        <w:rPr>
          <w:rFonts w:ascii="Corbel" w:hAnsi="Corbel" w:cs="Arial"/>
          <w:lang w:val="es-ES_tradnl"/>
        </w:rPr>
        <w:t xml:space="preserve"> </w:t>
      </w:r>
      <w:r w:rsidRPr="00D45622">
        <w:rPr>
          <w:rFonts w:ascii="Myriad Pro" w:hAnsi="Myriad Pro" w:cs="Arial"/>
          <w:b/>
          <w:color w:val="548DD4"/>
          <w:sz w:val="22"/>
          <w:lang w:val="es-ES_tradnl"/>
        </w:rPr>
        <w:t>¿Qué es l</w:t>
      </w:r>
      <w:r w:rsidR="008D34B1" w:rsidRPr="00D45622">
        <w:rPr>
          <w:rFonts w:ascii="Myriad Pro" w:hAnsi="Myriad Pro" w:cs="Arial"/>
          <w:b/>
          <w:color w:val="548DD4"/>
          <w:sz w:val="22"/>
          <w:lang w:val="es-ES_tradnl"/>
        </w:rPr>
        <w:t>a investigación documental</w:t>
      </w:r>
      <w:r w:rsidRPr="00D45622">
        <w:rPr>
          <w:rFonts w:ascii="Myriad Pro" w:hAnsi="Myriad Pro" w:cs="Arial"/>
          <w:b/>
          <w:color w:val="548DD4"/>
          <w:sz w:val="22"/>
          <w:lang w:val="es-ES_tradnl"/>
        </w:rPr>
        <w:t>?</w:t>
      </w:r>
    </w:p>
    <w:p w:rsidR="00EB0F5E" w:rsidRPr="00D45622" w:rsidRDefault="008D34B1" w:rsidP="00B468AF">
      <w:pPr>
        <w:jc w:val="both"/>
        <w:rPr>
          <w:rFonts w:ascii="Corbel" w:hAnsi="Corbel" w:cs="Arial"/>
          <w:lang w:val="es-ES_tradnl"/>
        </w:rPr>
      </w:pPr>
      <w:r w:rsidRPr="00D45622">
        <w:rPr>
          <w:rFonts w:ascii="Corbel" w:hAnsi="Corbel" w:cs="Arial"/>
          <w:lang w:val="es-ES_tradnl"/>
        </w:rPr>
        <w:t>Llamamos investigación documental al proceso de búsqueda</w:t>
      </w:r>
      <w:r w:rsidR="00E003DB" w:rsidRPr="00D45622">
        <w:rPr>
          <w:rFonts w:ascii="Corbel" w:hAnsi="Corbel" w:cs="Arial"/>
          <w:lang w:val="es-ES_tradnl"/>
        </w:rPr>
        <w:t>, evaluación</w:t>
      </w:r>
      <w:r w:rsidRPr="00D45622">
        <w:rPr>
          <w:rFonts w:ascii="Corbel" w:hAnsi="Corbel" w:cs="Arial"/>
          <w:lang w:val="es-ES_tradnl"/>
        </w:rPr>
        <w:t xml:space="preserve"> y selección de fuentes de información sobre el problema o la pregunta de investigación. </w:t>
      </w:r>
      <w:r w:rsidR="00656F97" w:rsidRPr="00D45622">
        <w:rPr>
          <w:rFonts w:ascii="Corbel" w:hAnsi="Corbel" w:cs="Arial"/>
          <w:lang w:val="es-ES_tradnl"/>
        </w:rPr>
        <w:t xml:space="preserve">Estas fuentes </w:t>
      </w:r>
      <w:r w:rsidR="00B468AF" w:rsidRPr="00D45622">
        <w:rPr>
          <w:rFonts w:ascii="Corbel" w:hAnsi="Corbel" w:cs="Arial"/>
          <w:lang w:val="es-ES_tradnl"/>
        </w:rPr>
        <w:t xml:space="preserve">incluyen </w:t>
      </w:r>
      <w:r w:rsidR="008D1C34" w:rsidRPr="00D45622">
        <w:rPr>
          <w:rFonts w:ascii="Corbel" w:hAnsi="Corbel" w:cs="Arial"/>
          <w:lang w:val="es-ES_tradnl"/>
        </w:rPr>
        <w:t xml:space="preserve">diferentes tipos de </w:t>
      </w:r>
      <w:r w:rsidR="00B468AF" w:rsidRPr="00D45622">
        <w:rPr>
          <w:rFonts w:ascii="Corbel" w:hAnsi="Corbel" w:cs="Arial"/>
          <w:lang w:val="es-ES_tradnl"/>
        </w:rPr>
        <w:t>obras de  referencia</w:t>
      </w:r>
      <w:r w:rsidR="008D1C34" w:rsidRPr="00D45622">
        <w:rPr>
          <w:rFonts w:ascii="Corbel" w:hAnsi="Corbel" w:cs="Arial"/>
          <w:lang w:val="es-ES_tradnl"/>
        </w:rPr>
        <w:t>, en papel o en soporte electr</w:t>
      </w:r>
      <w:r w:rsidR="000F7D72" w:rsidRPr="00D45622">
        <w:rPr>
          <w:rFonts w:ascii="Corbel" w:hAnsi="Corbel" w:cs="Arial"/>
          <w:lang w:val="es-ES_tradnl"/>
        </w:rPr>
        <w:t>ónico</w:t>
      </w:r>
      <w:r w:rsidR="00AF056A" w:rsidRPr="00D45622">
        <w:rPr>
          <w:rFonts w:ascii="Corbel" w:hAnsi="Corbel" w:cs="Arial"/>
          <w:lang w:val="es-ES_tradnl"/>
        </w:rPr>
        <w:t>, como</w:t>
      </w:r>
      <w:r w:rsidR="008D1C34" w:rsidRPr="00D45622">
        <w:rPr>
          <w:rFonts w:ascii="Corbel" w:hAnsi="Corbel" w:cs="Arial"/>
          <w:lang w:val="es-ES_tradnl"/>
        </w:rPr>
        <w:t xml:space="preserve"> índices, tesauros,</w:t>
      </w:r>
      <w:r w:rsidR="00B468AF" w:rsidRPr="00D45622">
        <w:rPr>
          <w:rFonts w:ascii="Corbel" w:hAnsi="Corbel" w:cs="Arial"/>
          <w:lang w:val="es-ES_tradnl"/>
        </w:rPr>
        <w:t xml:space="preserve"> </w:t>
      </w:r>
      <w:r w:rsidR="00AF056A" w:rsidRPr="00D45622">
        <w:rPr>
          <w:rFonts w:ascii="Corbel" w:hAnsi="Corbel" w:cs="Arial"/>
          <w:lang w:val="es-ES_tradnl"/>
        </w:rPr>
        <w:t xml:space="preserve">diccionarios </w:t>
      </w:r>
      <w:r w:rsidR="00802E34" w:rsidRPr="00D45622">
        <w:rPr>
          <w:rFonts w:ascii="Corbel" w:hAnsi="Corbel" w:cs="Arial"/>
          <w:lang w:val="es-ES_tradnl"/>
        </w:rPr>
        <w:t>especializados</w:t>
      </w:r>
      <w:r w:rsidR="00B468AF" w:rsidRPr="00D45622">
        <w:rPr>
          <w:rFonts w:ascii="Corbel" w:hAnsi="Corbel" w:cs="Arial"/>
          <w:lang w:val="es-ES_tradnl"/>
        </w:rPr>
        <w:t xml:space="preserve">, bases de datos </w:t>
      </w:r>
      <w:r w:rsidR="000F7D72" w:rsidRPr="00D45622">
        <w:rPr>
          <w:rFonts w:ascii="Corbel" w:hAnsi="Corbel" w:cs="Arial"/>
          <w:lang w:val="es-ES_tradnl"/>
        </w:rPr>
        <w:t>y documentos</w:t>
      </w:r>
      <w:r w:rsidR="00AF056A" w:rsidRPr="00D45622">
        <w:rPr>
          <w:rFonts w:ascii="Corbel" w:hAnsi="Corbel" w:cs="Arial"/>
          <w:lang w:val="es-ES_tradnl"/>
        </w:rPr>
        <w:t xml:space="preserve"> en línea</w:t>
      </w:r>
      <w:r w:rsidR="000F7D72" w:rsidRPr="00D45622">
        <w:rPr>
          <w:rFonts w:ascii="Corbel" w:hAnsi="Corbel" w:cs="Arial"/>
          <w:lang w:val="es-ES_tradnl"/>
        </w:rPr>
        <w:t>, entre otros.</w:t>
      </w:r>
    </w:p>
    <w:p w:rsidR="00EB0F5E" w:rsidRPr="00D45622" w:rsidRDefault="00EB0F5E" w:rsidP="00FA6B3E">
      <w:pPr>
        <w:ind w:right="70"/>
        <w:rPr>
          <w:rFonts w:ascii="Myriad Pro" w:hAnsi="Myriad Pro" w:cs="Arial"/>
          <w:b/>
          <w:color w:val="548DD4"/>
          <w:sz w:val="22"/>
          <w:lang w:val="es-ES_tradnl"/>
        </w:rPr>
      </w:pPr>
      <w:r w:rsidRPr="00D45622">
        <w:rPr>
          <w:rFonts w:ascii="Myriad Pro" w:hAnsi="Myriad Pro" w:cs="Arial"/>
          <w:b/>
          <w:color w:val="548DD4"/>
          <w:sz w:val="22"/>
          <w:lang w:val="es-ES_tradnl"/>
        </w:rPr>
        <w:t>El proceso de la investigación documental</w:t>
      </w:r>
    </w:p>
    <w:p w:rsidR="00FA6B3E" w:rsidRPr="00D45622" w:rsidRDefault="002C59A5" w:rsidP="00FA6B3E">
      <w:pPr>
        <w:jc w:val="both"/>
        <w:rPr>
          <w:rFonts w:ascii="Corbel" w:hAnsi="Corbel" w:cs="Arial"/>
          <w:lang w:val="es-ES_tradnl"/>
        </w:rPr>
      </w:pPr>
      <w:r w:rsidRPr="00D45622">
        <w:rPr>
          <w:rFonts w:ascii="Corbel" w:hAnsi="Corbel" w:cs="Arial"/>
          <w:lang w:val="es-ES_tradnl"/>
        </w:rPr>
        <w:t>L</w:t>
      </w:r>
      <w:r w:rsidR="003C31A9" w:rsidRPr="00D45622">
        <w:rPr>
          <w:rFonts w:ascii="Corbel" w:hAnsi="Corbel" w:cs="Arial"/>
          <w:lang w:val="es-ES_tradnl"/>
        </w:rPr>
        <w:t>a investigación documental</w:t>
      </w:r>
      <w:r w:rsidR="00AF056A" w:rsidRPr="00D45622">
        <w:rPr>
          <w:rFonts w:ascii="Corbel" w:hAnsi="Corbel" w:cs="Arial"/>
          <w:lang w:val="es-ES_tradnl"/>
        </w:rPr>
        <w:t xml:space="preserve"> no </w:t>
      </w:r>
      <w:r w:rsidR="003C31A9" w:rsidRPr="00D45622">
        <w:rPr>
          <w:rFonts w:ascii="Corbel" w:hAnsi="Corbel" w:cs="Arial"/>
          <w:lang w:val="es-ES_tradnl"/>
        </w:rPr>
        <w:t xml:space="preserve">puede reducirse a un procedimiento uniforme para todos. Sin embargo, sugerimos </w:t>
      </w:r>
      <w:r w:rsidR="00BC5591" w:rsidRPr="00D45622">
        <w:rPr>
          <w:rFonts w:ascii="Corbel" w:hAnsi="Corbel" w:cs="Arial"/>
          <w:lang w:val="es-ES_tradnl"/>
        </w:rPr>
        <w:t xml:space="preserve">tener en cuenta los </w:t>
      </w:r>
      <w:r w:rsidR="003C31A9" w:rsidRPr="00D45622">
        <w:rPr>
          <w:rFonts w:ascii="Corbel" w:hAnsi="Corbel" w:cs="Arial"/>
          <w:lang w:val="es-ES_tradnl"/>
        </w:rPr>
        <w:t>siguientes criterios:</w:t>
      </w:r>
    </w:p>
    <w:p w:rsidR="00EB0F5E" w:rsidRPr="00D45622" w:rsidRDefault="00EB0F5E" w:rsidP="00FA6B3E">
      <w:pPr>
        <w:tabs>
          <w:tab w:val="num" w:pos="360"/>
        </w:tabs>
        <w:jc w:val="both"/>
        <w:rPr>
          <w:rFonts w:ascii="Corbel" w:hAnsi="Corbel" w:cs="Arial"/>
          <w:lang w:val="es-ES_tradnl"/>
        </w:rPr>
      </w:pPr>
      <w:r w:rsidRPr="00D45622">
        <w:rPr>
          <w:rFonts w:ascii="Corbel" w:hAnsi="Corbel" w:cs="Arial"/>
          <w:lang w:val="es-ES_tradnl"/>
        </w:rPr>
        <w:t>1. Focalizar</w:t>
      </w:r>
      <w:r w:rsidR="008F1155" w:rsidRPr="00D45622">
        <w:rPr>
          <w:rStyle w:val="Refdenotaalpie"/>
          <w:rFonts w:ascii="Corbel" w:hAnsi="Corbel" w:cs="Arial"/>
          <w:lang w:val="es-ES_tradnl"/>
        </w:rPr>
        <w:footnoteReference w:id="2"/>
      </w:r>
      <w:r w:rsidRPr="00D45622">
        <w:rPr>
          <w:rFonts w:ascii="Corbel" w:hAnsi="Corbel" w:cs="Arial"/>
          <w:lang w:val="es-ES_tradnl"/>
        </w:rPr>
        <w:t xml:space="preserve"> y precisar el tema de indagación </w:t>
      </w:r>
      <w:r w:rsidR="00AF056A" w:rsidRPr="00D45622">
        <w:rPr>
          <w:rFonts w:ascii="Corbel" w:hAnsi="Corbel" w:cs="Arial"/>
          <w:lang w:val="es-ES_tradnl"/>
        </w:rPr>
        <w:t>ayuda a  delimitar</w:t>
      </w:r>
      <w:r w:rsidR="00BC5591" w:rsidRPr="00D45622">
        <w:rPr>
          <w:rFonts w:ascii="Corbel" w:hAnsi="Corbel" w:cs="Arial"/>
          <w:lang w:val="es-ES_tradnl"/>
        </w:rPr>
        <w:t xml:space="preserve"> </w:t>
      </w:r>
      <w:r w:rsidR="00AF056A" w:rsidRPr="00D45622">
        <w:rPr>
          <w:rFonts w:ascii="Corbel" w:hAnsi="Corbel" w:cs="Arial"/>
          <w:lang w:val="es-ES_tradnl"/>
        </w:rPr>
        <w:t>la búsqueda bibliográfica</w:t>
      </w:r>
      <w:r w:rsidR="008F1155" w:rsidRPr="00D45622">
        <w:rPr>
          <w:rFonts w:ascii="Corbel" w:hAnsi="Corbel" w:cs="Arial"/>
          <w:lang w:val="es-ES_tradnl"/>
        </w:rPr>
        <w:t>. E</w:t>
      </w:r>
      <w:r w:rsidRPr="00D45622">
        <w:rPr>
          <w:rFonts w:ascii="Corbel" w:hAnsi="Corbel" w:cs="Arial"/>
          <w:lang w:val="es-ES_tradnl"/>
        </w:rPr>
        <w:t xml:space="preserve">jemplos: </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2893"/>
      </w:tblGrid>
      <w:tr w:rsidR="004207F6" w:rsidRPr="00D45622">
        <w:tc>
          <w:tcPr>
            <w:tcW w:w="1427" w:type="dxa"/>
          </w:tcPr>
          <w:p w:rsidR="004207F6" w:rsidRPr="00D45622" w:rsidRDefault="004207F6" w:rsidP="00F16588">
            <w:pPr>
              <w:pStyle w:val="Sinespaciado"/>
              <w:spacing w:line="276" w:lineRule="auto"/>
              <w:jc w:val="center"/>
              <w:rPr>
                <w:b/>
                <w:color w:val="595959"/>
                <w:lang w:val="es-ES_tradnl"/>
              </w:rPr>
            </w:pPr>
            <w:r w:rsidRPr="00D45622">
              <w:rPr>
                <w:b/>
                <w:color w:val="595959"/>
                <w:lang w:val="es-ES_tradnl"/>
              </w:rPr>
              <w:t>Tema</w:t>
            </w:r>
          </w:p>
        </w:tc>
        <w:tc>
          <w:tcPr>
            <w:tcW w:w="2893" w:type="dxa"/>
          </w:tcPr>
          <w:p w:rsidR="004207F6" w:rsidRPr="00D45622" w:rsidRDefault="00EB0F5E" w:rsidP="00F16588">
            <w:pPr>
              <w:pStyle w:val="Sinespaciado"/>
              <w:spacing w:line="276" w:lineRule="auto"/>
              <w:jc w:val="center"/>
              <w:rPr>
                <w:color w:val="595959"/>
                <w:lang w:val="es-ES_tradnl"/>
              </w:rPr>
            </w:pPr>
            <w:r w:rsidRPr="00D45622">
              <w:rPr>
                <w:b/>
                <w:color w:val="595959"/>
                <w:lang w:val="es-ES_tradnl"/>
              </w:rPr>
              <w:t>Más</w:t>
            </w:r>
            <w:r w:rsidRPr="00D45622">
              <w:rPr>
                <w:color w:val="595959"/>
                <w:lang w:val="es-ES_tradnl"/>
              </w:rPr>
              <w:t xml:space="preserve"> </w:t>
            </w:r>
            <w:r w:rsidRPr="00D45622">
              <w:rPr>
                <w:b/>
                <w:color w:val="595959"/>
                <w:lang w:val="es-ES_tradnl"/>
              </w:rPr>
              <w:t>preciso</w:t>
            </w:r>
          </w:p>
        </w:tc>
      </w:tr>
      <w:tr w:rsidR="004207F6" w:rsidRPr="00D45622">
        <w:tc>
          <w:tcPr>
            <w:tcW w:w="1427" w:type="dxa"/>
          </w:tcPr>
          <w:p w:rsidR="004207F6" w:rsidRPr="00D45622" w:rsidRDefault="004207F6" w:rsidP="00F16588">
            <w:pPr>
              <w:pStyle w:val="Sinespaciado"/>
              <w:spacing w:line="276" w:lineRule="auto"/>
              <w:jc w:val="center"/>
              <w:rPr>
                <w:lang w:val="es-ES_tradnl"/>
              </w:rPr>
            </w:pPr>
            <w:r w:rsidRPr="00D45622">
              <w:rPr>
                <w:lang w:val="es-ES_tradnl"/>
              </w:rPr>
              <w:t>Violencia intrafamiliar</w:t>
            </w:r>
          </w:p>
        </w:tc>
        <w:tc>
          <w:tcPr>
            <w:tcW w:w="2893" w:type="dxa"/>
          </w:tcPr>
          <w:p w:rsidR="004207F6" w:rsidRPr="00D45622" w:rsidRDefault="004207F6" w:rsidP="005D2C66">
            <w:pPr>
              <w:pStyle w:val="Sinespaciado"/>
              <w:spacing w:line="276" w:lineRule="auto"/>
              <w:rPr>
                <w:lang w:val="es-ES_tradnl"/>
              </w:rPr>
            </w:pPr>
            <w:r w:rsidRPr="00D45622">
              <w:rPr>
                <w:lang w:val="es-ES_tradnl"/>
              </w:rPr>
              <w:t>Formas de ayuda mutua para mujeres víctimas de violencia conyugal</w:t>
            </w:r>
            <w:r w:rsidR="00F16588" w:rsidRPr="00D45622">
              <w:rPr>
                <w:lang w:val="es-ES_tradnl"/>
              </w:rPr>
              <w:t>.</w:t>
            </w:r>
          </w:p>
        </w:tc>
      </w:tr>
      <w:tr w:rsidR="004207F6" w:rsidRPr="00D45622">
        <w:tc>
          <w:tcPr>
            <w:tcW w:w="1427" w:type="dxa"/>
          </w:tcPr>
          <w:p w:rsidR="004207F6" w:rsidRPr="00D45622" w:rsidRDefault="004207F6" w:rsidP="00F16588">
            <w:pPr>
              <w:pStyle w:val="Sinespaciado"/>
              <w:spacing w:line="276" w:lineRule="auto"/>
              <w:jc w:val="center"/>
              <w:rPr>
                <w:lang w:val="es-ES_tradnl"/>
              </w:rPr>
            </w:pPr>
            <w:r w:rsidRPr="00D45622">
              <w:rPr>
                <w:lang w:val="es-ES_tradnl"/>
              </w:rPr>
              <w:t>Maltrato infantil</w:t>
            </w:r>
          </w:p>
        </w:tc>
        <w:tc>
          <w:tcPr>
            <w:tcW w:w="2893" w:type="dxa"/>
          </w:tcPr>
          <w:p w:rsidR="004207F6" w:rsidRPr="00D45622" w:rsidRDefault="004207F6" w:rsidP="005D2C66">
            <w:pPr>
              <w:pStyle w:val="Sinespaciado"/>
              <w:spacing w:line="276" w:lineRule="auto"/>
              <w:rPr>
                <w:lang w:val="es-ES_tradnl"/>
              </w:rPr>
            </w:pPr>
            <w:r w:rsidRPr="00D45622">
              <w:rPr>
                <w:lang w:val="es-ES_tradnl"/>
              </w:rPr>
              <w:t xml:space="preserve">Autoimagen </w:t>
            </w:r>
            <w:r w:rsidR="002C59A5" w:rsidRPr="00D45622">
              <w:rPr>
                <w:lang w:val="es-ES_tradnl"/>
              </w:rPr>
              <w:t>de</w:t>
            </w:r>
            <w:r w:rsidRPr="00D45622">
              <w:rPr>
                <w:lang w:val="es-ES_tradnl"/>
              </w:rPr>
              <w:t xml:space="preserve"> niños que han sido víctimas de abuso sexual</w:t>
            </w:r>
            <w:r w:rsidR="00F16588" w:rsidRPr="00D45622">
              <w:rPr>
                <w:lang w:val="es-ES_tradnl"/>
              </w:rPr>
              <w:t>.</w:t>
            </w:r>
          </w:p>
        </w:tc>
      </w:tr>
      <w:tr w:rsidR="004207F6" w:rsidRPr="00D45622">
        <w:tc>
          <w:tcPr>
            <w:tcW w:w="1427" w:type="dxa"/>
          </w:tcPr>
          <w:p w:rsidR="004207F6" w:rsidRPr="00D45622" w:rsidRDefault="004207F6" w:rsidP="00F16588">
            <w:pPr>
              <w:pStyle w:val="Sinespaciado"/>
              <w:spacing w:line="276" w:lineRule="auto"/>
              <w:jc w:val="center"/>
              <w:rPr>
                <w:lang w:val="es-ES_tradnl"/>
              </w:rPr>
            </w:pPr>
            <w:r w:rsidRPr="00D45622">
              <w:rPr>
                <w:lang w:val="es-ES_tradnl"/>
              </w:rPr>
              <w:t>Adicción</w:t>
            </w:r>
          </w:p>
        </w:tc>
        <w:tc>
          <w:tcPr>
            <w:tcW w:w="2893" w:type="dxa"/>
          </w:tcPr>
          <w:p w:rsidR="004207F6" w:rsidRPr="00D45622" w:rsidRDefault="004207F6" w:rsidP="005D2C66">
            <w:pPr>
              <w:pStyle w:val="Sinespaciado"/>
              <w:spacing w:line="276" w:lineRule="auto"/>
              <w:rPr>
                <w:lang w:val="es-ES_tradnl"/>
              </w:rPr>
            </w:pPr>
            <w:r w:rsidRPr="00D45622">
              <w:rPr>
                <w:lang w:val="es-ES_tradnl"/>
              </w:rPr>
              <w:t>Factores genéticos asociados con el comportamiento adictivo</w:t>
            </w:r>
            <w:r w:rsidR="00F16588" w:rsidRPr="00D45622">
              <w:rPr>
                <w:lang w:val="es-ES_tradnl"/>
              </w:rPr>
              <w:t>.</w:t>
            </w:r>
          </w:p>
        </w:tc>
      </w:tr>
      <w:tr w:rsidR="004207F6" w:rsidRPr="00D45622">
        <w:tc>
          <w:tcPr>
            <w:tcW w:w="1427" w:type="dxa"/>
          </w:tcPr>
          <w:p w:rsidR="004207F6" w:rsidRPr="00D45622" w:rsidRDefault="004207F6" w:rsidP="00F16588">
            <w:pPr>
              <w:pStyle w:val="Sinespaciado"/>
              <w:spacing w:line="276" w:lineRule="auto"/>
              <w:jc w:val="center"/>
              <w:rPr>
                <w:lang w:val="es-ES_tradnl"/>
              </w:rPr>
            </w:pPr>
            <w:r w:rsidRPr="00D45622">
              <w:rPr>
                <w:lang w:val="es-ES_tradnl"/>
              </w:rPr>
              <w:t>Inteligencias múltiples</w:t>
            </w:r>
          </w:p>
        </w:tc>
        <w:tc>
          <w:tcPr>
            <w:tcW w:w="2893" w:type="dxa"/>
          </w:tcPr>
          <w:p w:rsidR="004207F6" w:rsidRPr="00D45622" w:rsidRDefault="004207F6" w:rsidP="005D2C66">
            <w:pPr>
              <w:pStyle w:val="Sinespaciado"/>
              <w:spacing w:line="276" w:lineRule="auto"/>
              <w:rPr>
                <w:lang w:val="es-ES_tradnl"/>
              </w:rPr>
            </w:pPr>
            <w:r w:rsidRPr="00D45622">
              <w:rPr>
                <w:lang w:val="es-ES_tradnl"/>
              </w:rPr>
              <w:t>Implicaciones de la teoría de las inteligencias múltiples en la evaluación escolar</w:t>
            </w:r>
            <w:r w:rsidR="00F16588" w:rsidRPr="00D45622">
              <w:rPr>
                <w:lang w:val="es-ES_tradnl"/>
              </w:rPr>
              <w:t>.</w:t>
            </w:r>
          </w:p>
        </w:tc>
      </w:tr>
    </w:tbl>
    <w:p w:rsidR="00BC5591" w:rsidRPr="00D45622" w:rsidRDefault="00BC5591" w:rsidP="00EB0F5E">
      <w:pPr>
        <w:jc w:val="both"/>
        <w:rPr>
          <w:rFonts w:ascii="Corbel" w:hAnsi="Corbel" w:cs="Arial"/>
          <w:lang w:val="es-ES_tradnl"/>
        </w:rPr>
      </w:pPr>
      <w:r w:rsidRPr="00D45622">
        <w:rPr>
          <w:rFonts w:ascii="Corbel" w:hAnsi="Corbel" w:cs="Arial"/>
          <w:lang w:val="es-ES_tradnl"/>
        </w:rPr>
        <w:t xml:space="preserve">Observen cómo en la segunda columna se </w:t>
      </w:r>
      <w:r w:rsidR="005F09D2" w:rsidRPr="00D45622">
        <w:rPr>
          <w:rFonts w:ascii="Corbel" w:hAnsi="Corbel" w:cs="Arial"/>
          <w:lang w:val="es-ES_tradnl"/>
        </w:rPr>
        <w:t xml:space="preserve">ha </w:t>
      </w:r>
      <w:r w:rsidR="00656F97" w:rsidRPr="00D45622">
        <w:rPr>
          <w:rFonts w:ascii="Corbel" w:hAnsi="Corbel" w:cs="Arial"/>
          <w:lang w:val="es-ES_tradnl"/>
        </w:rPr>
        <w:t>focaliza</w:t>
      </w:r>
      <w:r w:rsidR="005F09D2" w:rsidRPr="00D45622">
        <w:rPr>
          <w:rFonts w:ascii="Corbel" w:hAnsi="Corbel" w:cs="Arial"/>
          <w:lang w:val="es-ES_tradnl"/>
        </w:rPr>
        <w:t>do</w:t>
      </w:r>
      <w:r w:rsidR="00656F97" w:rsidRPr="00D45622">
        <w:rPr>
          <w:rFonts w:ascii="Corbel" w:hAnsi="Corbel" w:cs="Arial"/>
          <w:lang w:val="es-ES_tradnl"/>
        </w:rPr>
        <w:t xml:space="preserve"> mucho más</w:t>
      </w:r>
      <w:r w:rsidRPr="00D45622">
        <w:rPr>
          <w:rFonts w:ascii="Corbel" w:hAnsi="Corbel" w:cs="Arial"/>
          <w:lang w:val="es-ES_tradnl"/>
        </w:rPr>
        <w:t xml:space="preserve"> </w:t>
      </w:r>
      <w:r w:rsidR="00B32537" w:rsidRPr="00D45622">
        <w:rPr>
          <w:rFonts w:ascii="Corbel" w:hAnsi="Corbel" w:cs="Arial"/>
          <w:lang w:val="es-ES_tradnl"/>
        </w:rPr>
        <w:t>aquel</w:t>
      </w:r>
      <w:r w:rsidRPr="00D45622">
        <w:rPr>
          <w:rFonts w:ascii="Corbel" w:hAnsi="Corbel" w:cs="Arial"/>
          <w:lang w:val="es-ES_tradnl"/>
        </w:rPr>
        <w:t xml:space="preserve"> aspecto particular del tema que se quiere estudiar.</w:t>
      </w:r>
    </w:p>
    <w:p w:rsidR="00EB0F5E" w:rsidRPr="00D45622" w:rsidRDefault="00EB0F5E" w:rsidP="00EB0F5E">
      <w:pPr>
        <w:jc w:val="both"/>
        <w:rPr>
          <w:rFonts w:ascii="Corbel" w:hAnsi="Corbel" w:cs="Arial"/>
          <w:lang w:val="es-ES_tradnl"/>
        </w:rPr>
      </w:pPr>
      <w:r w:rsidRPr="00D45622">
        <w:rPr>
          <w:rFonts w:ascii="Corbel" w:hAnsi="Corbel" w:cs="Arial"/>
          <w:lang w:val="es-ES_tradnl"/>
        </w:rPr>
        <w:t xml:space="preserve">2. </w:t>
      </w:r>
      <w:r w:rsidR="005F09D2" w:rsidRPr="00D45622">
        <w:rPr>
          <w:rFonts w:ascii="Corbel" w:hAnsi="Corbel" w:cs="Arial"/>
          <w:lang w:val="es-ES_tradnl"/>
        </w:rPr>
        <w:t>También la lectura puede ayudar a focalizar más la pregunta de indagación, incluso a cambiarla. Aquí resulta clave la consulta con</w:t>
      </w:r>
      <w:r w:rsidRPr="00D45622">
        <w:rPr>
          <w:rFonts w:ascii="Corbel" w:hAnsi="Corbel" w:cs="Arial"/>
          <w:lang w:val="es-ES_tradnl"/>
        </w:rPr>
        <w:t xml:space="preserve"> su profesor y </w:t>
      </w:r>
      <w:r w:rsidR="005F09D2" w:rsidRPr="00D45622">
        <w:rPr>
          <w:rFonts w:ascii="Corbel" w:hAnsi="Corbel" w:cs="Arial"/>
          <w:lang w:val="es-ES_tradnl"/>
        </w:rPr>
        <w:t>su tutor,</w:t>
      </w:r>
      <w:r w:rsidRPr="00D45622">
        <w:rPr>
          <w:rFonts w:ascii="Corbel" w:hAnsi="Corbel" w:cs="Arial"/>
          <w:lang w:val="es-ES_tradnl"/>
        </w:rPr>
        <w:t xml:space="preserve"> para </w:t>
      </w:r>
      <w:r w:rsidR="005F09D2" w:rsidRPr="00D45622">
        <w:rPr>
          <w:rFonts w:ascii="Corbel" w:hAnsi="Corbel" w:cs="Arial"/>
          <w:lang w:val="es-ES_tradnl"/>
        </w:rPr>
        <w:t>que ellos los orienten</w:t>
      </w:r>
      <w:r w:rsidR="00DF5622" w:rsidRPr="00D45622">
        <w:rPr>
          <w:rFonts w:ascii="Corbel" w:hAnsi="Corbel" w:cs="Arial"/>
          <w:lang w:val="es-ES_tradnl"/>
        </w:rPr>
        <w:t xml:space="preserve"> en la </w:t>
      </w:r>
      <w:r w:rsidR="005F09D2" w:rsidRPr="00D45622">
        <w:rPr>
          <w:rFonts w:ascii="Corbel" w:hAnsi="Corbel" w:cs="Arial"/>
          <w:lang w:val="es-ES_tradnl"/>
        </w:rPr>
        <w:t>selección</w:t>
      </w:r>
      <w:r w:rsidR="00BC5591" w:rsidRPr="00D45622">
        <w:rPr>
          <w:rFonts w:ascii="Corbel" w:hAnsi="Corbel" w:cs="Arial"/>
          <w:lang w:val="es-ES_tradnl"/>
        </w:rPr>
        <w:t xml:space="preserve"> de </w:t>
      </w:r>
      <w:r w:rsidR="005F09D2" w:rsidRPr="00D45622">
        <w:rPr>
          <w:rFonts w:ascii="Corbel" w:hAnsi="Corbel" w:cs="Arial"/>
          <w:lang w:val="es-ES_tradnl"/>
        </w:rPr>
        <w:t>libros o artículos relacionados con su pregunta.</w:t>
      </w:r>
    </w:p>
    <w:p w:rsidR="00EB0F5E" w:rsidRPr="00D45622" w:rsidRDefault="00EB0F5E" w:rsidP="00EB0F5E">
      <w:pPr>
        <w:jc w:val="both"/>
        <w:rPr>
          <w:rFonts w:ascii="Corbel" w:hAnsi="Corbel" w:cs="Arial"/>
          <w:lang w:val="es-ES_tradnl"/>
        </w:rPr>
      </w:pPr>
      <w:r w:rsidRPr="00D45622">
        <w:rPr>
          <w:rFonts w:ascii="Corbel" w:hAnsi="Corbel" w:cs="Arial"/>
          <w:lang w:val="es-ES_tradnl"/>
        </w:rPr>
        <w:t>3.</w:t>
      </w:r>
      <w:r w:rsidR="00C9203A" w:rsidRPr="00D45622">
        <w:rPr>
          <w:rFonts w:ascii="Corbel" w:hAnsi="Corbel" w:cs="Arial"/>
          <w:lang w:val="es-ES_tradnl"/>
        </w:rPr>
        <w:t xml:space="preserve"> </w:t>
      </w:r>
      <w:r w:rsidRPr="00D45622">
        <w:rPr>
          <w:rFonts w:ascii="Corbel" w:hAnsi="Corbel" w:cs="Arial"/>
          <w:lang w:val="es-ES_tradnl"/>
        </w:rPr>
        <w:t>Perderle el miedo a la biblioteca</w:t>
      </w:r>
      <w:r w:rsidR="00C9203A" w:rsidRPr="00D45622">
        <w:rPr>
          <w:rFonts w:ascii="Corbel" w:hAnsi="Corbel" w:cs="Arial"/>
          <w:lang w:val="es-ES_tradnl"/>
        </w:rPr>
        <w:t xml:space="preserve">: </w:t>
      </w:r>
      <w:r w:rsidR="003C31A9" w:rsidRPr="00D45622">
        <w:rPr>
          <w:rFonts w:ascii="Corbel" w:hAnsi="Corbel" w:cs="Arial"/>
          <w:lang w:val="es-ES_tradnl"/>
        </w:rPr>
        <w:t xml:space="preserve">familiarizarse con las herramientas de información, las diferentes colecciones, </w:t>
      </w:r>
      <w:r w:rsidRPr="00D45622">
        <w:rPr>
          <w:rFonts w:ascii="Corbel" w:hAnsi="Corbel" w:cs="Arial"/>
          <w:lang w:val="es-ES_tradnl"/>
        </w:rPr>
        <w:t xml:space="preserve">los servicios </w:t>
      </w:r>
      <w:r w:rsidR="003C31A9" w:rsidRPr="00D45622">
        <w:rPr>
          <w:rFonts w:ascii="Corbel" w:hAnsi="Corbel" w:cs="Arial"/>
          <w:lang w:val="es-ES_tradnl"/>
        </w:rPr>
        <w:t>que presta y los profesionales encargados de atender al público.</w:t>
      </w:r>
      <w:r w:rsidR="002C59A5" w:rsidRPr="00D45622">
        <w:rPr>
          <w:rFonts w:ascii="Corbel" w:hAnsi="Corbel" w:cs="Arial"/>
          <w:lang w:val="es-ES_tradnl"/>
        </w:rPr>
        <w:t xml:space="preserve"> </w:t>
      </w:r>
      <w:r w:rsidR="005F09D2" w:rsidRPr="00D45622">
        <w:rPr>
          <w:rFonts w:ascii="Corbel" w:hAnsi="Corbel" w:cs="Arial"/>
          <w:lang w:val="es-ES_tradnl"/>
        </w:rPr>
        <w:t xml:space="preserve"> Con este propósito, e</w:t>
      </w:r>
      <w:r w:rsidR="00B32537" w:rsidRPr="00D45622">
        <w:rPr>
          <w:rFonts w:ascii="Corbel" w:hAnsi="Corbel" w:cs="Arial"/>
          <w:lang w:val="es-ES_tradnl"/>
        </w:rPr>
        <w:t>n desarrollo de esta segunda fase, l</w:t>
      </w:r>
      <w:r w:rsidR="002C59A5" w:rsidRPr="00D45622">
        <w:rPr>
          <w:rFonts w:ascii="Corbel" w:hAnsi="Corbel" w:cs="Arial"/>
          <w:lang w:val="es-ES_tradnl"/>
        </w:rPr>
        <w:t>os</w:t>
      </w:r>
      <w:r w:rsidRPr="00D45622">
        <w:rPr>
          <w:rFonts w:ascii="Corbel" w:hAnsi="Corbel" w:cs="Arial"/>
          <w:lang w:val="es-ES_tradnl"/>
        </w:rPr>
        <w:t xml:space="preserve"> tutores organizarán</w:t>
      </w:r>
      <w:r w:rsidR="002C59A5" w:rsidRPr="00D45622">
        <w:rPr>
          <w:rFonts w:ascii="Corbel" w:hAnsi="Corbel" w:cs="Arial"/>
          <w:lang w:val="es-ES_tradnl"/>
        </w:rPr>
        <w:t xml:space="preserve"> un taller de inducción</w:t>
      </w:r>
      <w:r w:rsidR="00B32537" w:rsidRPr="00D45622">
        <w:rPr>
          <w:rFonts w:ascii="Corbel" w:hAnsi="Corbel" w:cs="Arial"/>
          <w:lang w:val="es-ES_tradnl"/>
        </w:rPr>
        <w:t xml:space="preserve"> con sus grupos,</w:t>
      </w:r>
      <w:r w:rsidR="00C9203A" w:rsidRPr="00D45622">
        <w:rPr>
          <w:rFonts w:ascii="Corbel" w:hAnsi="Corbel" w:cs="Arial"/>
          <w:lang w:val="es-ES_tradnl"/>
        </w:rPr>
        <w:t xml:space="preserve"> </w:t>
      </w:r>
      <w:r w:rsidR="00B32537" w:rsidRPr="00D45622">
        <w:rPr>
          <w:rFonts w:ascii="Corbel" w:hAnsi="Corbel" w:cs="Arial"/>
          <w:lang w:val="es-ES_tradnl"/>
        </w:rPr>
        <w:t xml:space="preserve">que se realizará </w:t>
      </w:r>
      <w:r w:rsidR="005F09D2" w:rsidRPr="00D45622">
        <w:rPr>
          <w:rFonts w:ascii="Corbel" w:hAnsi="Corbel" w:cs="Arial"/>
          <w:lang w:val="es-ES_tradnl"/>
        </w:rPr>
        <w:t>con la colaboración del equipo de capacitación de</w:t>
      </w:r>
      <w:r w:rsidR="00C9203A" w:rsidRPr="00D45622">
        <w:rPr>
          <w:rFonts w:ascii="Corbel" w:hAnsi="Corbel" w:cs="Arial"/>
          <w:lang w:val="es-ES_tradnl"/>
        </w:rPr>
        <w:t xml:space="preserve"> la B</w:t>
      </w:r>
      <w:r w:rsidRPr="00D45622">
        <w:rPr>
          <w:rFonts w:ascii="Corbel" w:hAnsi="Corbel" w:cs="Arial"/>
          <w:lang w:val="es-ES_tradnl"/>
        </w:rPr>
        <w:t xml:space="preserve">iblioteca </w:t>
      </w:r>
      <w:r w:rsidR="00B32537" w:rsidRPr="00D45622">
        <w:rPr>
          <w:rFonts w:ascii="Corbel" w:hAnsi="Corbel" w:cs="Arial"/>
          <w:lang w:val="es-ES_tradnl"/>
        </w:rPr>
        <w:t>Alfonso Borrero Cabal</w:t>
      </w:r>
      <w:r w:rsidR="00F16588" w:rsidRPr="00D45622">
        <w:rPr>
          <w:rFonts w:ascii="Corbel" w:hAnsi="Corbel" w:cs="Arial"/>
          <w:lang w:val="es-ES_tradnl"/>
        </w:rPr>
        <w:t>, en fecha que se les informará oportunamente</w:t>
      </w:r>
      <w:r w:rsidR="00B32537" w:rsidRPr="00D45622">
        <w:rPr>
          <w:rFonts w:ascii="Corbel" w:hAnsi="Corbel" w:cs="Arial"/>
          <w:lang w:val="es-ES_tradnl"/>
        </w:rPr>
        <w:t>.</w:t>
      </w:r>
    </w:p>
    <w:p w:rsidR="00EB0F5E" w:rsidRPr="00D45622" w:rsidRDefault="00EB0F5E" w:rsidP="00EB0F5E">
      <w:pPr>
        <w:jc w:val="both"/>
        <w:rPr>
          <w:rFonts w:ascii="Corbel" w:hAnsi="Corbel" w:cs="Arial"/>
          <w:lang w:val="es-ES_tradnl"/>
        </w:rPr>
      </w:pPr>
      <w:r w:rsidRPr="00D45622">
        <w:rPr>
          <w:rFonts w:ascii="Corbel" w:hAnsi="Corbel" w:cs="Arial"/>
          <w:lang w:val="es-ES_tradnl"/>
        </w:rPr>
        <w:t>4. Dedicarle</w:t>
      </w:r>
      <w:r w:rsidR="00C9203A" w:rsidRPr="00D45622">
        <w:rPr>
          <w:rFonts w:ascii="Corbel" w:hAnsi="Corbel" w:cs="Arial"/>
          <w:lang w:val="es-ES_tradnl"/>
        </w:rPr>
        <w:t xml:space="preserve"> un </w:t>
      </w:r>
      <w:r w:rsidRPr="00D45622">
        <w:rPr>
          <w:rFonts w:ascii="Corbel" w:hAnsi="Corbel" w:cs="Arial"/>
          <w:lang w:val="es-ES_tradnl"/>
        </w:rPr>
        <w:t xml:space="preserve">tiempo </w:t>
      </w:r>
      <w:r w:rsidR="00C9203A" w:rsidRPr="00D45622">
        <w:rPr>
          <w:rFonts w:ascii="Corbel" w:hAnsi="Corbel" w:cs="Arial"/>
          <w:lang w:val="es-ES_tradnl"/>
        </w:rPr>
        <w:t xml:space="preserve">de su trabajo independiente </w:t>
      </w:r>
      <w:r w:rsidRPr="00D45622">
        <w:rPr>
          <w:rFonts w:ascii="Corbel" w:hAnsi="Corbel" w:cs="Arial"/>
          <w:lang w:val="es-ES_tradnl"/>
        </w:rPr>
        <w:t>a la búsqueda, selección y lectura de las fuentes de información.</w:t>
      </w:r>
    </w:p>
    <w:p w:rsidR="008F7C51" w:rsidRPr="00D45622" w:rsidRDefault="00C9203A" w:rsidP="004207F6">
      <w:pPr>
        <w:jc w:val="both"/>
        <w:rPr>
          <w:rFonts w:ascii="Corbel" w:hAnsi="Corbel" w:cs="Arial"/>
          <w:lang w:val="es-ES_tradnl"/>
        </w:rPr>
      </w:pPr>
      <w:r w:rsidRPr="00D45622">
        <w:rPr>
          <w:rFonts w:ascii="Corbel" w:hAnsi="Corbel" w:cs="Arial"/>
          <w:lang w:val="es-ES_tradnl"/>
        </w:rPr>
        <w:t xml:space="preserve">5. </w:t>
      </w:r>
      <w:r w:rsidR="00B32537" w:rsidRPr="00D45622">
        <w:rPr>
          <w:rFonts w:ascii="Corbel" w:hAnsi="Corbel" w:cs="Arial"/>
          <w:lang w:val="es-ES_tradnl"/>
        </w:rPr>
        <w:t xml:space="preserve">Tener presente que el </w:t>
      </w:r>
      <w:r w:rsidR="00F16588" w:rsidRPr="00D45622">
        <w:rPr>
          <w:rFonts w:ascii="Corbel" w:hAnsi="Corbel" w:cs="Arial"/>
          <w:lang w:val="es-ES_tradnl"/>
        </w:rPr>
        <w:t xml:space="preserve">principal </w:t>
      </w:r>
      <w:r w:rsidR="00B32537" w:rsidRPr="00D45622">
        <w:rPr>
          <w:rFonts w:ascii="Corbel" w:hAnsi="Corbel" w:cs="Arial"/>
          <w:lang w:val="es-ES_tradnl"/>
        </w:rPr>
        <w:t xml:space="preserve">criterio para </w:t>
      </w:r>
      <w:r w:rsidR="00EB0F5E" w:rsidRPr="00D45622">
        <w:rPr>
          <w:rFonts w:ascii="Corbel" w:hAnsi="Corbel" w:cs="Arial"/>
          <w:lang w:val="es-ES_tradnl"/>
        </w:rPr>
        <w:t>la búsq</w:t>
      </w:r>
      <w:r w:rsidR="002C59A5" w:rsidRPr="00D45622">
        <w:rPr>
          <w:rFonts w:ascii="Corbel" w:hAnsi="Corbel" w:cs="Arial"/>
          <w:lang w:val="es-ES_tradnl"/>
        </w:rPr>
        <w:t>ueda y selección de las fuentes</w:t>
      </w:r>
      <w:r w:rsidR="00EB0F5E" w:rsidRPr="00D45622">
        <w:rPr>
          <w:rFonts w:ascii="Corbel" w:hAnsi="Corbel" w:cs="Arial"/>
          <w:lang w:val="es-ES_tradnl"/>
        </w:rPr>
        <w:t xml:space="preserve"> </w:t>
      </w:r>
      <w:r w:rsidR="005F09D2" w:rsidRPr="00D45622">
        <w:rPr>
          <w:rFonts w:ascii="Corbel" w:hAnsi="Corbel" w:cs="Arial"/>
          <w:lang w:val="es-ES_tradnl"/>
        </w:rPr>
        <w:t>debe ser siempre</w:t>
      </w:r>
      <w:r w:rsidR="002C59A5" w:rsidRPr="00D45622">
        <w:rPr>
          <w:rFonts w:ascii="Corbel" w:hAnsi="Corbel" w:cs="Arial"/>
          <w:lang w:val="es-ES_tradnl"/>
        </w:rPr>
        <w:t xml:space="preserve"> la pregunta</w:t>
      </w:r>
      <w:r w:rsidR="00EB0F5E" w:rsidRPr="00D45622">
        <w:rPr>
          <w:rFonts w:ascii="Corbel" w:hAnsi="Corbel" w:cs="Arial"/>
          <w:lang w:val="es-ES_tradnl"/>
        </w:rPr>
        <w:t xml:space="preserve"> de indagación.</w:t>
      </w:r>
    </w:p>
    <w:p w:rsidR="00EB0F5E" w:rsidRPr="00D45622" w:rsidRDefault="008F7C51" w:rsidP="004207F6">
      <w:pPr>
        <w:jc w:val="both"/>
        <w:rPr>
          <w:rFonts w:ascii="Corbel" w:hAnsi="Corbel" w:cs="Arial"/>
          <w:lang w:val="es-ES_tradnl"/>
        </w:rPr>
      </w:pPr>
      <w:r w:rsidRPr="00D45622">
        <w:rPr>
          <w:rFonts w:ascii="Corbel" w:hAnsi="Corbel" w:cs="Arial"/>
          <w:lang w:val="es-ES_tradnl"/>
        </w:rPr>
        <w:t xml:space="preserve">6. Los interesados en </w:t>
      </w:r>
      <w:r w:rsidR="00BA1A85" w:rsidRPr="00D45622">
        <w:rPr>
          <w:rFonts w:ascii="Corbel" w:hAnsi="Corbel" w:cs="Arial"/>
          <w:lang w:val="es-ES_tradnl"/>
        </w:rPr>
        <w:t xml:space="preserve">complementar estas notas sobre </w:t>
      </w:r>
      <w:r w:rsidRPr="00D45622">
        <w:rPr>
          <w:rFonts w:ascii="Corbel" w:hAnsi="Corbel" w:cs="Arial"/>
          <w:lang w:val="es-ES_tradnl"/>
        </w:rPr>
        <w:t>la investigación</w:t>
      </w:r>
      <w:r w:rsidR="00BA1A85" w:rsidRPr="00D45622">
        <w:rPr>
          <w:rFonts w:ascii="Corbel" w:hAnsi="Corbel" w:cs="Arial"/>
          <w:lang w:val="es-ES_tradnl"/>
        </w:rPr>
        <w:t xml:space="preserve"> documental pueden consultar los manuales sobre metodología de la investigación en Psicología y Ciencias Sociales.</w:t>
      </w:r>
    </w:p>
    <w:p w:rsidR="00330C42" w:rsidRPr="00D45622" w:rsidRDefault="008F1155" w:rsidP="00B26159">
      <w:pPr>
        <w:ind w:right="70"/>
        <w:outlineLvl w:val="0"/>
        <w:rPr>
          <w:rFonts w:ascii="Myriad Pro" w:hAnsi="Myriad Pro" w:cs="Arial"/>
          <w:b/>
          <w:color w:val="548DD4"/>
          <w:sz w:val="22"/>
          <w:lang w:val="es-ES_tradnl"/>
        </w:rPr>
      </w:pPr>
      <w:r w:rsidRPr="00D45622">
        <w:rPr>
          <w:rFonts w:ascii="Myriad Pro" w:hAnsi="Myriad Pro" w:cs="Arial"/>
          <w:b/>
          <w:color w:val="548DD4"/>
          <w:sz w:val="22"/>
          <w:lang w:val="es-ES_tradnl"/>
        </w:rPr>
        <w:t>Trabajo escrito</w:t>
      </w:r>
    </w:p>
    <w:p w:rsidR="00C1411A" w:rsidRPr="00D45622" w:rsidRDefault="00330C42" w:rsidP="00C1411A">
      <w:pPr>
        <w:jc w:val="both"/>
        <w:rPr>
          <w:rFonts w:ascii="Corbel" w:hAnsi="Corbel" w:cs="Arial"/>
          <w:lang w:val="es-ES_tradnl"/>
        </w:rPr>
      </w:pPr>
      <w:r w:rsidRPr="00D45622">
        <w:rPr>
          <w:rFonts w:ascii="Corbel" w:hAnsi="Corbel" w:cs="Arial"/>
          <w:lang w:val="es-ES_tradnl"/>
        </w:rPr>
        <w:t xml:space="preserve">1. En la biblioteca de la universidad, </w:t>
      </w:r>
      <w:r w:rsidR="00305396" w:rsidRPr="00D45622">
        <w:rPr>
          <w:rFonts w:ascii="Corbel" w:hAnsi="Corbel" w:cs="Arial"/>
          <w:lang w:val="es-ES_tradnl"/>
        </w:rPr>
        <w:t>cada pareja hará</w:t>
      </w:r>
      <w:r w:rsidRPr="00D45622">
        <w:rPr>
          <w:rFonts w:ascii="Corbel" w:hAnsi="Corbel" w:cs="Arial"/>
          <w:lang w:val="es-ES_tradnl"/>
        </w:rPr>
        <w:t xml:space="preserve"> una búsqueda de fuentes documentales relacionadas con </w:t>
      </w:r>
      <w:r w:rsidR="008F1155" w:rsidRPr="00D45622">
        <w:rPr>
          <w:rFonts w:ascii="Corbel" w:hAnsi="Corbel" w:cs="Arial"/>
          <w:lang w:val="es-ES_tradnl"/>
        </w:rPr>
        <w:t>la pregunta</w:t>
      </w:r>
      <w:r w:rsidR="00C1411A" w:rsidRPr="00D45622">
        <w:rPr>
          <w:rFonts w:ascii="Corbel" w:hAnsi="Corbel" w:cs="Arial"/>
          <w:lang w:val="es-ES_tradnl"/>
        </w:rPr>
        <w:t xml:space="preserve"> de indagación.</w:t>
      </w:r>
    </w:p>
    <w:p w:rsidR="008F1155" w:rsidRPr="00D45622" w:rsidRDefault="008F1155" w:rsidP="00C1411A">
      <w:pPr>
        <w:jc w:val="both"/>
        <w:rPr>
          <w:rFonts w:ascii="Corbel" w:hAnsi="Corbel" w:cs="Arial"/>
          <w:b/>
          <w:lang w:val="es-ES_tradnl"/>
        </w:rPr>
      </w:pPr>
      <w:r w:rsidRPr="00D45622">
        <w:rPr>
          <w:rFonts w:ascii="Corbel" w:hAnsi="Corbel" w:cs="Arial"/>
          <w:lang w:val="es-ES_tradnl"/>
        </w:rPr>
        <w:t>2</w:t>
      </w:r>
      <w:r w:rsidR="00305396" w:rsidRPr="00D45622">
        <w:rPr>
          <w:rFonts w:ascii="Corbel" w:hAnsi="Corbel" w:cs="Arial"/>
          <w:lang w:val="es-ES_tradnl"/>
        </w:rPr>
        <w:t xml:space="preserve">. </w:t>
      </w:r>
      <w:r w:rsidRPr="00D45622">
        <w:rPr>
          <w:rFonts w:ascii="Corbel" w:hAnsi="Corbel" w:cs="Arial"/>
          <w:lang w:val="es-ES_tradnl"/>
        </w:rPr>
        <w:t xml:space="preserve">Seleccionar </w:t>
      </w:r>
      <w:r w:rsidR="00305396" w:rsidRPr="00D45622">
        <w:rPr>
          <w:rFonts w:ascii="Corbel" w:hAnsi="Corbel" w:cs="Arial"/>
          <w:lang w:val="es-ES_tradnl"/>
        </w:rPr>
        <w:t>por lo menos</w:t>
      </w:r>
      <w:r w:rsidRPr="00D45622">
        <w:rPr>
          <w:rFonts w:ascii="Corbel" w:hAnsi="Corbel" w:cs="Arial"/>
          <w:lang w:val="es-ES_tradnl"/>
        </w:rPr>
        <w:t xml:space="preserve"> </w:t>
      </w:r>
      <w:r w:rsidR="00305396" w:rsidRPr="00D45622">
        <w:rPr>
          <w:rFonts w:ascii="Corbel" w:hAnsi="Corbel" w:cs="Arial"/>
          <w:b/>
          <w:lang w:val="es-ES_tradnl"/>
        </w:rPr>
        <w:t>seis</w:t>
      </w:r>
      <w:r w:rsidR="00305396" w:rsidRPr="00D45622">
        <w:rPr>
          <w:rFonts w:ascii="Corbel" w:hAnsi="Corbel" w:cs="Arial"/>
          <w:lang w:val="es-ES_tradnl"/>
        </w:rPr>
        <w:t xml:space="preserve"> </w:t>
      </w:r>
      <w:r w:rsidR="00305396" w:rsidRPr="00D45622">
        <w:rPr>
          <w:rFonts w:ascii="Corbel" w:hAnsi="Corbel" w:cs="Arial"/>
          <w:b/>
          <w:lang w:val="es-ES_tradnl"/>
        </w:rPr>
        <w:t>(</w:t>
      </w:r>
      <w:r w:rsidRPr="00D45622">
        <w:rPr>
          <w:rFonts w:ascii="Corbel" w:hAnsi="Corbel" w:cs="Arial"/>
          <w:b/>
          <w:lang w:val="es-ES_tradnl"/>
        </w:rPr>
        <w:t>6</w:t>
      </w:r>
      <w:r w:rsidR="00305396" w:rsidRPr="00D45622">
        <w:rPr>
          <w:rFonts w:ascii="Corbel" w:hAnsi="Corbel" w:cs="Arial"/>
          <w:b/>
          <w:lang w:val="es-ES_tradnl"/>
        </w:rPr>
        <w:t>)</w:t>
      </w:r>
      <w:r w:rsidRPr="00D45622">
        <w:rPr>
          <w:rFonts w:ascii="Corbel" w:hAnsi="Corbel" w:cs="Arial"/>
          <w:lang w:val="es-ES_tradnl"/>
        </w:rPr>
        <w:t xml:space="preserve"> fuentes documentales y elaborar una ficha bibliográfica para</w:t>
      </w:r>
      <w:r w:rsidR="00C1411A" w:rsidRPr="00D45622">
        <w:rPr>
          <w:rFonts w:ascii="Corbel" w:hAnsi="Corbel" w:cs="Arial"/>
          <w:lang w:val="es-ES_tradnl"/>
        </w:rPr>
        <w:t xml:space="preserve"> cada una. </w:t>
      </w:r>
      <w:r w:rsidR="00B32537" w:rsidRPr="00D45622">
        <w:rPr>
          <w:rFonts w:ascii="Corbel" w:hAnsi="Corbel" w:cs="Arial"/>
          <w:lang w:val="es-ES_tradnl"/>
        </w:rPr>
        <w:t xml:space="preserve">Cada estudiante </w:t>
      </w:r>
      <w:r w:rsidR="00F16588" w:rsidRPr="00D45622">
        <w:rPr>
          <w:rFonts w:ascii="Corbel" w:hAnsi="Corbel" w:cs="Arial"/>
          <w:lang w:val="es-ES_tradnl"/>
        </w:rPr>
        <w:t xml:space="preserve">será responsable de </w:t>
      </w:r>
      <w:r w:rsidR="00C1411A" w:rsidRPr="00D45622">
        <w:rPr>
          <w:rFonts w:ascii="Corbel" w:hAnsi="Corbel" w:cs="Arial"/>
          <w:lang w:val="es-ES_tradnl"/>
        </w:rPr>
        <w:t xml:space="preserve">elaborar tres fichas.  </w:t>
      </w:r>
    </w:p>
    <w:p w:rsidR="008F1155" w:rsidRPr="00D45622" w:rsidRDefault="008F1155" w:rsidP="00C1411A">
      <w:pPr>
        <w:jc w:val="both"/>
        <w:rPr>
          <w:rFonts w:ascii="Corbel" w:hAnsi="Corbel" w:cs="Arial"/>
          <w:lang w:val="es-ES_tradnl"/>
        </w:rPr>
      </w:pPr>
      <w:r w:rsidRPr="00D45622">
        <w:rPr>
          <w:rFonts w:ascii="Corbel" w:hAnsi="Corbel" w:cs="Arial"/>
          <w:lang w:val="es-ES_tradnl"/>
        </w:rPr>
        <w:t xml:space="preserve"> </w:t>
      </w:r>
      <w:r w:rsidR="00F16588" w:rsidRPr="00D45622">
        <w:rPr>
          <w:rFonts w:ascii="Corbel" w:hAnsi="Corbel" w:cs="Arial"/>
          <w:lang w:val="es-ES_tradnl"/>
        </w:rPr>
        <w:t xml:space="preserve">3. </w:t>
      </w:r>
      <w:r w:rsidRPr="00D45622">
        <w:rPr>
          <w:rFonts w:ascii="Corbel" w:hAnsi="Corbel" w:cs="Arial"/>
          <w:lang w:val="es-ES_tradnl"/>
        </w:rPr>
        <w:t xml:space="preserve">Valorar la pertinencia de las fuentes seleccionadas </w:t>
      </w:r>
      <w:r w:rsidR="00C1411A" w:rsidRPr="00D45622">
        <w:rPr>
          <w:rFonts w:ascii="Corbel" w:hAnsi="Corbel" w:cs="Arial"/>
          <w:lang w:val="es-ES_tradnl"/>
        </w:rPr>
        <w:t xml:space="preserve">con </w:t>
      </w:r>
      <w:r w:rsidR="00B32537" w:rsidRPr="00D45622">
        <w:rPr>
          <w:rFonts w:ascii="Corbel" w:hAnsi="Corbel" w:cs="Arial"/>
          <w:lang w:val="es-ES_tradnl"/>
        </w:rPr>
        <w:t>su</w:t>
      </w:r>
      <w:r w:rsidR="00C1411A" w:rsidRPr="00D45622">
        <w:rPr>
          <w:rFonts w:ascii="Corbel" w:hAnsi="Corbel" w:cs="Arial"/>
          <w:lang w:val="es-ES_tradnl"/>
        </w:rPr>
        <w:t xml:space="preserve"> profesor y </w:t>
      </w:r>
      <w:r w:rsidR="00B32537" w:rsidRPr="00D45622">
        <w:rPr>
          <w:rFonts w:ascii="Corbel" w:hAnsi="Corbel" w:cs="Arial"/>
          <w:lang w:val="es-ES_tradnl"/>
        </w:rPr>
        <w:t>su</w:t>
      </w:r>
      <w:r w:rsidR="00C1411A" w:rsidRPr="00D45622">
        <w:rPr>
          <w:rFonts w:ascii="Corbel" w:hAnsi="Corbel" w:cs="Arial"/>
          <w:lang w:val="es-ES_tradnl"/>
        </w:rPr>
        <w:t xml:space="preserve"> tutor.</w:t>
      </w:r>
    </w:p>
    <w:p w:rsidR="00752126" w:rsidRPr="00D45622" w:rsidRDefault="008F1155" w:rsidP="00B32537">
      <w:pPr>
        <w:jc w:val="both"/>
        <w:rPr>
          <w:rFonts w:ascii="Corbel" w:hAnsi="Corbel" w:cs="Arial"/>
          <w:lang w:val="es-ES_tradnl"/>
        </w:rPr>
      </w:pPr>
      <w:r w:rsidRPr="00D45622">
        <w:rPr>
          <w:rFonts w:ascii="Corbel" w:hAnsi="Corbel" w:cs="Arial"/>
          <w:lang w:val="es-ES_tradnl"/>
        </w:rPr>
        <w:t xml:space="preserve">4. </w:t>
      </w:r>
      <w:r w:rsidR="00B32537" w:rsidRPr="00D45622">
        <w:rPr>
          <w:rFonts w:ascii="Corbel" w:hAnsi="Corbel" w:cs="Arial"/>
          <w:lang w:val="es-ES_tradnl"/>
        </w:rPr>
        <w:t>Cada estudiante elaborará</w:t>
      </w:r>
      <w:r w:rsidR="00C1411A" w:rsidRPr="00D45622">
        <w:rPr>
          <w:rFonts w:ascii="Corbel" w:hAnsi="Corbel" w:cs="Arial"/>
          <w:lang w:val="es-ES_tradnl"/>
        </w:rPr>
        <w:t xml:space="preserve"> </w:t>
      </w:r>
      <w:r w:rsidR="00752126" w:rsidRPr="00D45622">
        <w:rPr>
          <w:rFonts w:ascii="Corbel" w:hAnsi="Corbel" w:cs="Arial"/>
          <w:lang w:val="es-ES_tradnl"/>
        </w:rPr>
        <w:t xml:space="preserve">la </w:t>
      </w:r>
      <w:r w:rsidR="00C1411A" w:rsidRPr="00D45622">
        <w:rPr>
          <w:rFonts w:ascii="Corbel" w:hAnsi="Corbel" w:cs="Arial"/>
          <w:lang w:val="es-ES_tradnl"/>
        </w:rPr>
        <w:t xml:space="preserve"> reseña </w:t>
      </w:r>
      <w:r w:rsidR="00752126" w:rsidRPr="00D45622">
        <w:rPr>
          <w:rFonts w:ascii="Corbel" w:hAnsi="Corbel" w:cs="Arial"/>
          <w:lang w:val="es-ES_tradnl"/>
        </w:rPr>
        <w:t xml:space="preserve">de </w:t>
      </w:r>
      <w:r w:rsidR="005F09D2" w:rsidRPr="00D45622">
        <w:rPr>
          <w:rFonts w:ascii="Corbel" w:hAnsi="Corbel" w:cs="Arial"/>
          <w:lang w:val="es-ES_tradnl"/>
        </w:rPr>
        <w:t>dos</w:t>
      </w:r>
      <w:r w:rsidR="00752126" w:rsidRPr="00D45622">
        <w:rPr>
          <w:rFonts w:ascii="Corbel" w:hAnsi="Corbel" w:cs="Arial"/>
          <w:lang w:val="es-ES_tradnl"/>
        </w:rPr>
        <w:t xml:space="preserve"> de</w:t>
      </w:r>
      <w:r w:rsidR="00C1411A" w:rsidRPr="00D45622">
        <w:rPr>
          <w:rFonts w:ascii="Corbel" w:hAnsi="Corbel" w:cs="Arial"/>
          <w:lang w:val="es-ES_tradnl"/>
        </w:rPr>
        <w:t xml:space="preserve"> las fuentes documentales</w:t>
      </w:r>
      <w:r w:rsidR="00752126" w:rsidRPr="00D45622">
        <w:rPr>
          <w:rFonts w:ascii="Corbel" w:hAnsi="Corbel" w:cs="Arial"/>
          <w:lang w:val="es-ES_tradnl"/>
        </w:rPr>
        <w:t xml:space="preserve">, de acuerdo con los criterios </w:t>
      </w:r>
      <w:r w:rsidR="005F09D2" w:rsidRPr="00D45622">
        <w:rPr>
          <w:rFonts w:ascii="Corbel" w:hAnsi="Corbel" w:cs="Arial"/>
          <w:lang w:val="es-ES_tradnl"/>
        </w:rPr>
        <w:t xml:space="preserve">propuestos en la Guía </w:t>
      </w:r>
      <w:r w:rsidR="00AE7B05" w:rsidRPr="00D45622">
        <w:rPr>
          <w:rFonts w:ascii="Corbel" w:hAnsi="Corbel" w:cs="Arial"/>
          <w:lang w:val="es-ES_tradnl"/>
        </w:rPr>
        <w:t>no. 3, sobre la reseña</w:t>
      </w:r>
      <w:r w:rsidR="00752126" w:rsidRPr="00D45622">
        <w:rPr>
          <w:rFonts w:ascii="Corbel" w:hAnsi="Corbel" w:cs="Arial"/>
          <w:lang w:val="es-ES_tradnl"/>
        </w:rPr>
        <w:t>.</w:t>
      </w:r>
    </w:p>
    <w:p w:rsidR="002C59A5" w:rsidRPr="00D45622" w:rsidRDefault="00305396" w:rsidP="00B26159">
      <w:pPr>
        <w:ind w:right="70"/>
        <w:outlineLvl w:val="0"/>
        <w:rPr>
          <w:rFonts w:ascii="Corbel" w:hAnsi="Corbel" w:cs="Arial"/>
          <w:b/>
          <w:sz w:val="22"/>
          <w:szCs w:val="22"/>
          <w:lang w:val="es-ES_tradnl"/>
        </w:rPr>
      </w:pPr>
      <w:r w:rsidRPr="00D45622">
        <w:rPr>
          <w:rFonts w:ascii="Corbel" w:hAnsi="Corbel" w:cs="Arial"/>
          <w:lang w:val="es-ES_tradnl"/>
        </w:rPr>
        <w:t xml:space="preserve"> </w:t>
      </w:r>
      <w:r w:rsidR="007E7032" w:rsidRPr="00D45622">
        <w:rPr>
          <w:rFonts w:ascii="Myriad Pro" w:hAnsi="Myriad Pro" w:cs="Arial"/>
          <w:b/>
          <w:color w:val="548DD4"/>
          <w:sz w:val="22"/>
          <w:lang w:val="es-ES_tradnl"/>
        </w:rPr>
        <w:t xml:space="preserve">Elaboración de </w:t>
      </w:r>
      <w:r w:rsidR="000649A3" w:rsidRPr="00D45622">
        <w:rPr>
          <w:rFonts w:ascii="Myriad Pro" w:hAnsi="Myriad Pro" w:cs="Arial"/>
          <w:b/>
          <w:color w:val="548DD4"/>
          <w:sz w:val="22"/>
          <w:lang w:val="es-ES_tradnl"/>
        </w:rPr>
        <w:t>una ficha bibliográfica</w:t>
      </w:r>
    </w:p>
    <w:p w:rsidR="003C31A9" w:rsidRPr="00D45622" w:rsidRDefault="007E7032" w:rsidP="00F16588">
      <w:pPr>
        <w:jc w:val="both"/>
        <w:rPr>
          <w:rFonts w:ascii="Corbel" w:hAnsi="Corbel" w:cs="Arial"/>
          <w:sz w:val="22"/>
          <w:szCs w:val="22"/>
          <w:lang w:val="es-ES_tradnl"/>
        </w:rPr>
        <w:sectPr w:rsidR="003C31A9" w:rsidRPr="00D45622">
          <w:headerReference w:type="default" r:id="rId10"/>
          <w:footerReference w:type="default" r:id="rId11"/>
          <w:type w:val="continuous"/>
          <w:pgSz w:w="11906" w:h="16838"/>
          <w:pgMar w:top="1417" w:right="1286" w:bottom="1417" w:left="1701" w:header="708" w:footer="708" w:gutter="0"/>
          <w:cols w:num="2" w:space="454"/>
          <w:docGrid w:linePitch="360"/>
        </w:sectPr>
      </w:pPr>
      <w:r w:rsidRPr="00D45622">
        <w:rPr>
          <w:rFonts w:ascii="Corbel" w:hAnsi="Corbel" w:cs="Arial"/>
          <w:sz w:val="22"/>
          <w:szCs w:val="22"/>
          <w:lang w:val="es-ES_tradnl"/>
        </w:rPr>
        <w:t>Las fichas bibliográficas contienen los datos básicos de identificación de una obra</w:t>
      </w:r>
      <w:r w:rsidR="00F16588" w:rsidRPr="00D45622">
        <w:rPr>
          <w:rFonts w:ascii="Corbel" w:hAnsi="Corbel" w:cs="Arial"/>
          <w:sz w:val="22"/>
          <w:szCs w:val="22"/>
          <w:lang w:val="es-ES_tradnl"/>
        </w:rPr>
        <w:t xml:space="preserve">, </w:t>
      </w:r>
      <w:r w:rsidRPr="00D45622">
        <w:rPr>
          <w:rFonts w:ascii="Corbel" w:hAnsi="Corbel" w:cs="Arial"/>
          <w:sz w:val="22"/>
          <w:szCs w:val="22"/>
          <w:lang w:val="es-ES_tradnl"/>
        </w:rPr>
        <w:t xml:space="preserve">por esa razón son una herramienta imprescindible para la investigación documental. Pueden elaborarse en tarjetas de cartulina convencionales, o </w:t>
      </w:r>
      <w:r w:rsidR="00752126" w:rsidRPr="00D45622">
        <w:rPr>
          <w:rFonts w:ascii="Corbel" w:hAnsi="Corbel" w:cs="Arial"/>
          <w:sz w:val="22"/>
          <w:szCs w:val="22"/>
          <w:lang w:val="es-ES_tradnl"/>
        </w:rPr>
        <w:t xml:space="preserve">mejor aún, </w:t>
      </w:r>
      <w:r w:rsidRPr="00D45622">
        <w:rPr>
          <w:rFonts w:ascii="Corbel" w:hAnsi="Corbel" w:cs="Arial"/>
          <w:sz w:val="22"/>
          <w:szCs w:val="22"/>
          <w:lang w:val="es-ES_tradnl"/>
        </w:rPr>
        <w:t xml:space="preserve">en </w:t>
      </w:r>
      <w:r w:rsidR="00305396" w:rsidRPr="00D45622">
        <w:rPr>
          <w:rFonts w:ascii="Corbel" w:hAnsi="Corbel" w:cs="Arial"/>
          <w:sz w:val="22"/>
          <w:szCs w:val="22"/>
          <w:lang w:val="es-ES_tradnl"/>
        </w:rPr>
        <w:t xml:space="preserve">formato </w:t>
      </w:r>
      <w:r w:rsidR="00DF5622" w:rsidRPr="00D45622">
        <w:rPr>
          <w:rFonts w:ascii="Corbel" w:hAnsi="Corbel" w:cs="Arial"/>
          <w:sz w:val="22"/>
          <w:szCs w:val="22"/>
          <w:lang w:val="es-ES_tradnl"/>
        </w:rPr>
        <w:t>digital</w:t>
      </w:r>
      <w:r w:rsidRPr="00D45622">
        <w:rPr>
          <w:rFonts w:ascii="Corbel" w:hAnsi="Corbel" w:cs="Arial"/>
          <w:sz w:val="22"/>
          <w:szCs w:val="22"/>
          <w:lang w:val="es-ES_tradnl"/>
        </w:rPr>
        <w:t xml:space="preserve"> lo cual</w:t>
      </w:r>
      <w:r w:rsidR="00752126" w:rsidRPr="00D45622">
        <w:rPr>
          <w:rFonts w:ascii="Corbel" w:hAnsi="Corbel" w:cs="Arial"/>
          <w:sz w:val="22"/>
          <w:szCs w:val="22"/>
          <w:lang w:val="es-ES_tradnl"/>
        </w:rPr>
        <w:t>, además de</w:t>
      </w:r>
      <w:r w:rsidRPr="00D45622">
        <w:rPr>
          <w:rFonts w:ascii="Corbel" w:hAnsi="Corbel" w:cs="Arial"/>
          <w:sz w:val="22"/>
          <w:szCs w:val="22"/>
          <w:lang w:val="es-ES_tradnl"/>
        </w:rPr>
        <w:t xml:space="preserve"> hace</w:t>
      </w:r>
      <w:r w:rsidR="00752126" w:rsidRPr="00D45622">
        <w:rPr>
          <w:rFonts w:ascii="Corbel" w:hAnsi="Corbel" w:cs="Arial"/>
          <w:sz w:val="22"/>
          <w:szCs w:val="22"/>
          <w:lang w:val="es-ES_tradnl"/>
        </w:rPr>
        <w:t>r</w:t>
      </w:r>
      <w:r w:rsidRPr="00D45622">
        <w:rPr>
          <w:rFonts w:ascii="Corbel" w:hAnsi="Corbel" w:cs="Arial"/>
          <w:sz w:val="22"/>
          <w:szCs w:val="22"/>
          <w:lang w:val="es-ES_tradnl"/>
        </w:rPr>
        <w:t xml:space="preserve"> más f</w:t>
      </w:r>
      <w:r w:rsidR="00DF5622" w:rsidRPr="00D45622">
        <w:rPr>
          <w:rFonts w:ascii="Corbel" w:hAnsi="Corbel" w:cs="Arial"/>
          <w:sz w:val="22"/>
          <w:szCs w:val="22"/>
          <w:lang w:val="es-ES_tradnl"/>
        </w:rPr>
        <w:t>ácil su manejo</w:t>
      </w:r>
      <w:r w:rsidR="00C66CB2" w:rsidRPr="00D45622">
        <w:rPr>
          <w:rFonts w:ascii="Corbel" w:hAnsi="Corbel" w:cs="Arial"/>
          <w:sz w:val="22"/>
          <w:szCs w:val="22"/>
          <w:lang w:val="es-ES_tradnl"/>
        </w:rPr>
        <w:t xml:space="preserve">, </w:t>
      </w:r>
      <w:r w:rsidR="00DF5622" w:rsidRPr="00D45622">
        <w:rPr>
          <w:rFonts w:ascii="Corbel" w:hAnsi="Corbel" w:cs="Arial"/>
          <w:sz w:val="22"/>
          <w:szCs w:val="22"/>
          <w:lang w:val="es-ES_tradnl"/>
        </w:rPr>
        <w:t>tiene</w:t>
      </w:r>
      <w:r w:rsidR="003F307A" w:rsidRPr="00D45622">
        <w:rPr>
          <w:rFonts w:ascii="Corbel" w:hAnsi="Corbel" w:cs="Arial"/>
          <w:sz w:val="22"/>
          <w:szCs w:val="22"/>
          <w:lang w:val="es-ES_tradnl"/>
        </w:rPr>
        <w:t xml:space="preserve"> </w:t>
      </w:r>
      <w:r w:rsidRPr="00D45622">
        <w:rPr>
          <w:rFonts w:ascii="Corbel" w:hAnsi="Corbel" w:cs="Arial"/>
          <w:sz w:val="22"/>
          <w:szCs w:val="22"/>
          <w:lang w:val="es-ES_tradnl"/>
        </w:rPr>
        <w:t xml:space="preserve">la ventaja de </w:t>
      </w:r>
      <w:r w:rsidR="003F307A" w:rsidRPr="00D45622">
        <w:rPr>
          <w:rFonts w:ascii="Corbel" w:hAnsi="Corbel" w:cs="Arial"/>
          <w:sz w:val="22"/>
          <w:szCs w:val="22"/>
          <w:lang w:val="es-ES_tradnl"/>
        </w:rPr>
        <w:t xml:space="preserve">que </w:t>
      </w:r>
      <w:r w:rsidR="00F16588" w:rsidRPr="00D45622">
        <w:rPr>
          <w:rFonts w:ascii="Corbel" w:hAnsi="Corbel" w:cs="Arial"/>
          <w:sz w:val="22"/>
          <w:szCs w:val="22"/>
          <w:lang w:val="es-ES_tradnl"/>
        </w:rPr>
        <w:t>se las puede</w:t>
      </w:r>
      <w:r w:rsidR="003F307A" w:rsidRPr="00D45622">
        <w:rPr>
          <w:rFonts w:ascii="Corbel" w:hAnsi="Corbel" w:cs="Arial"/>
          <w:sz w:val="22"/>
          <w:szCs w:val="22"/>
          <w:lang w:val="es-ES_tradnl"/>
        </w:rPr>
        <w:t xml:space="preserve"> </w:t>
      </w:r>
      <w:r w:rsidR="00F16588" w:rsidRPr="00D45622">
        <w:rPr>
          <w:rFonts w:ascii="Corbel" w:hAnsi="Corbel" w:cs="Arial"/>
          <w:sz w:val="22"/>
          <w:szCs w:val="22"/>
          <w:lang w:val="es-ES_tradnl"/>
        </w:rPr>
        <w:t>incorporar</w:t>
      </w:r>
      <w:r w:rsidR="003F307A" w:rsidRPr="00D45622">
        <w:rPr>
          <w:rFonts w:ascii="Corbel" w:hAnsi="Corbel" w:cs="Arial"/>
          <w:sz w:val="22"/>
          <w:szCs w:val="22"/>
          <w:lang w:val="es-ES_tradnl"/>
        </w:rPr>
        <w:t xml:space="preserve"> a</w:t>
      </w:r>
      <w:r w:rsidRPr="00D45622">
        <w:rPr>
          <w:rFonts w:ascii="Corbel" w:hAnsi="Corbel" w:cs="Arial"/>
          <w:sz w:val="22"/>
          <w:szCs w:val="22"/>
          <w:lang w:val="es-ES_tradnl"/>
        </w:rPr>
        <w:t xml:space="preserve"> una </w:t>
      </w:r>
      <w:r w:rsidR="00DF5622" w:rsidRPr="00D45622">
        <w:rPr>
          <w:rFonts w:ascii="Corbel" w:hAnsi="Corbel" w:cs="Arial"/>
          <w:sz w:val="22"/>
          <w:szCs w:val="22"/>
          <w:lang w:val="es-ES_tradnl"/>
        </w:rPr>
        <w:t xml:space="preserve">bibliografía o a una </w:t>
      </w:r>
      <w:r w:rsidR="00083985" w:rsidRPr="00D45622">
        <w:rPr>
          <w:rFonts w:ascii="Corbel" w:hAnsi="Corbel" w:cs="Arial"/>
          <w:sz w:val="22"/>
          <w:szCs w:val="22"/>
          <w:lang w:val="es-ES_tradnl"/>
        </w:rPr>
        <w:t>base de datos.</w:t>
      </w:r>
      <w:r w:rsidR="000649A3" w:rsidRPr="00D45622">
        <w:rPr>
          <w:rFonts w:ascii="Corbel" w:hAnsi="Corbel" w:cs="Arial"/>
          <w:sz w:val="22"/>
          <w:szCs w:val="22"/>
          <w:lang w:val="es-ES_tradnl"/>
        </w:rPr>
        <w:t xml:space="preserve"> </w:t>
      </w:r>
      <w:r w:rsidR="00F16588" w:rsidRPr="00D45622">
        <w:rPr>
          <w:rFonts w:ascii="Corbel" w:hAnsi="Corbel" w:cs="Arial"/>
          <w:sz w:val="22"/>
          <w:szCs w:val="22"/>
          <w:lang w:val="es-ES_tradnl"/>
        </w:rPr>
        <w:t>Las fichas vienen en varios tamaños,</w:t>
      </w:r>
      <w:r w:rsidRPr="00D45622">
        <w:rPr>
          <w:rFonts w:ascii="Corbel" w:hAnsi="Corbel" w:cs="Arial"/>
          <w:sz w:val="22"/>
          <w:szCs w:val="22"/>
          <w:lang w:val="es-ES_tradnl"/>
        </w:rPr>
        <w:t xml:space="preserve"> de acuerdo con la cantidad de información que </w:t>
      </w:r>
      <w:r w:rsidR="00F16588" w:rsidRPr="00D45622">
        <w:rPr>
          <w:rFonts w:ascii="Corbel" w:hAnsi="Corbel" w:cs="Arial"/>
          <w:sz w:val="22"/>
          <w:szCs w:val="22"/>
          <w:lang w:val="es-ES_tradnl"/>
        </w:rPr>
        <w:t>se quiera registrar; sin embargo, l</w:t>
      </w:r>
      <w:r w:rsidRPr="00D45622">
        <w:rPr>
          <w:rFonts w:ascii="Corbel" w:hAnsi="Corbel" w:cs="Arial"/>
          <w:sz w:val="22"/>
          <w:szCs w:val="22"/>
          <w:lang w:val="es-ES_tradnl"/>
        </w:rPr>
        <w:t>os tamaños más utilizados son</w:t>
      </w:r>
      <w:r w:rsidR="00DF5622" w:rsidRPr="00D45622">
        <w:rPr>
          <w:rFonts w:ascii="Corbel" w:hAnsi="Corbel" w:cs="Arial"/>
          <w:sz w:val="22"/>
          <w:szCs w:val="22"/>
          <w:lang w:val="es-ES_tradnl"/>
        </w:rPr>
        <w:t>:</w:t>
      </w:r>
      <w:r w:rsidRPr="00D45622">
        <w:rPr>
          <w:rFonts w:ascii="Corbel" w:hAnsi="Corbel" w:cs="Arial"/>
          <w:sz w:val="22"/>
          <w:szCs w:val="22"/>
          <w:lang w:val="es-ES_tradnl"/>
        </w:rPr>
        <w:t xml:space="preserve"> 7.5</w:t>
      </w:r>
      <w:r w:rsidR="00F16588" w:rsidRPr="00D45622">
        <w:rPr>
          <w:rFonts w:ascii="Corbel" w:hAnsi="Corbel" w:cs="Arial"/>
          <w:sz w:val="22"/>
          <w:szCs w:val="22"/>
          <w:lang w:val="es-ES_tradnl"/>
        </w:rPr>
        <w:t xml:space="preserve"> x 12.5 cm,</w:t>
      </w:r>
      <w:r w:rsidRPr="00D45622">
        <w:rPr>
          <w:rFonts w:ascii="Corbel" w:hAnsi="Corbel" w:cs="Arial"/>
          <w:sz w:val="22"/>
          <w:szCs w:val="22"/>
          <w:lang w:val="es-ES_tradnl"/>
        </w:rPr>
        <w:t xml:space="preserve"> y 10 x 15 cm</w:t>
      </w:r>
    </w:p>
    <w:p w:rsidR="00C66CB2" w:rsidRPr="00D45622" w:rsidRDefault="00C66CB2" w:rsidP="007E7032">
      <w:pPr>
        <w:rPr>
          <w:rFonts w:ascii="Corbel" w:hAnsi="Corbel" w:cs="Arial"/>
          <w:b/>
          <w:sz w:val="22"/>
          <w:szCs w:val="22"/>
          <w:lang w:val="es-ES_tradnl"/>
        </w:rPr>
      </w:pPr>
    </w:p>
    <w:p w:rsidR="007E7032" w:rsidRPr="00D45622" w:rsidRDefault="00C66CB2" w:rsidP="00B26159">
      <w:pPr>
        <w:ind w:right="70"/>
        <w:outlineLvl w:val="0"/>
        <w:rPr>
          <w:rFonts w:ascii="Myriad Pro" w:hAnsi="Myriad Pro" w:cs="Arial"/>
          <w:b/>
          <w:color w:val="548DD4"/>
          <w:sz w:val="22"/>
          <w:lang w:val="es-ES_tradnl"/>
        </w:rPr>
      </w:pPr>
      <w:r w:rsidRPr="00D45622">
        <w:rPr>
          <w:rFonts w:ascii="Myriad Pro" w:hAnsi="Myriad Pro" w:cs="Arial"/>
          <w:b/>
          <w:color w:val="548DD4"/>
          <w:sz w:val="22"/>
          <w:lang w:val="es-ES_tradnl"/>
        </w:rPr>
        <w:t>Dos e</w:t>
      </w:r>
      <w:r w:rsidR="007E7032" w:rsidRPr="00D45622">
        <w:rPr>
          <w:rFonts w:ascii="Myriad Pro" w:hAnsi="Myriad Pro" w:cs="Arial"/>
          <w:b/>
          <w:color w:val="548DD4"/>
          <w:sz w:val="22"/>
          <w:lang w:val="es-ES_tradnl"/>
        </w:rPr>
        <w:t>jemplos</w:t>
      </w:r>
      <w:r w:rsidR="003F307A" w:rsidRPr="00D45622">
        <w:rPr>
          <w:rFonts w:ascii="Myriad Pro" w:hAnsi="Myriad Pro" w:cs="Arial"/>
          <w:b/>
          <w:color w:val="548DD4"/>
          <w:sz w:val="22"/>
          <w:lang w:val="es-ES_tradnl"/>
        </w:rPr>
        <w:t xml:space="preserve"> de fichas bibliográficas</w:t>
      </w:r>
    </w:p>
    <w:p w:rsidR="00E270E5" w:rsidRPr="00D45622" w:rsidRDefault="007E7032" w:rsidP="00B26159">
      <w:pPr>
        <w:ind w:right="70"/>
        <w:outlineLvl w:val="0"/>
        <w:rPr>
          <w:rFonts w:ascii="Myriad Pro" w:hAnsi="Myriad Pro" w:cs="Arial"/>
          <w:b/>
          <w:color w:val="548DD4"/>
          <w:sz w:val="22"/>
          <w:lang w:val="es-ES_tradnl"/>
        </w:rPr>
      </w:pPr>
      <w:r w:rsidRPr="00D45622">
        <w:rPr>
          <w:rFonts w:ascii="Myriad Pro" w:hAnsi="Myriad Pro" w:cs="Arial"/>
          <w:b/>
          <w:color w:val="548DD4"/>
          <w:sz w:val="22"/>
          <w:lang w:val="es-ES_tradnl"/>
        </w:rPr>
        <w:t xml:space="preserve">(a) </w:t>
      </w:r>
      <w:r w:rsidR="00E270E5" w:rsidRPr="00D45622">
        <w:rPr>
          <w:rFonts w:ascii="Myriad Pro" w:hAnsi="Myriad Pro" w:cs="Arial"/>
          <w:b/>
          <w:color w:val="548DD4"/>
          <w:sz w:val="22"/>
          <w:lang w:val="es-ES_tradnl"/>
        </w:rPr>
        <w:t>De un libro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4682"/>
      </w:tblGrid>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Autor(es) de la obra</w:t>
            </w:r>
            <w:r w:rsidRPr="00D45622">
              <w:rPr>
                <w:lang w:val="es-ES_tradnl"/>
              </w:rPr>
              <w:tab/>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Rogoff, Barbara</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 xml:space="preserve">Titulo </w:t>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Aprendices del pensamiento</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Subtítulo</w:t>
            </w:r>
          </w:p>
        </w:tc>
        <w:tc>
          <w:tcPr>
            <w:tcW w:w="4682" w:type="dxa"/>
          </w:tcPr>
          <w:p w:rsidR="001769BA" w:rsidRPr="00D45622" w:rsidRDefault="001769BA" w:rsidP="005D2C66">
            <w:pPr>
              <w:pStyle w:val="Sinespaciado"/>
              <w:spacing w:line="276" w:lineRule="auto"/>
              <w:rPr>
                <w:lang w:val="es-ES_tradnl"/>
              </w:rPr>
            </w:pPr>
            <w:r w:rsidRPr="00D45622">
              <w:rPr>
                <w:lang w:val="es-ES_tradnl"/>
              </w:rPr>
              <w:t>El desarrollo cognitivo en el contexto social</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Titulo original (si es una traducción)</w:t>
            </w:r>
          </w:p>
        </w:tc>
        <w:tc>
          <w:tcPr>
            <w:tcW w:w="4682" w:type="dxa"/>
          </w:tcPr>
          <w:p w:rsidR="001769BA" w:rsidRPr="00D45622" w:rsidRDefault="001769BA" w:rsidP="005D2C66">
            <w:pPr>
              <w:pStyle w:val="Sinespaciado"/>
              <w:spacing w:line="276" w:lineRule="auto"/>
              <w:rPr>
                <w:lang w:val="es-ES_tradnl"/>
              </w:rPr>
            </w:pPr>
            <w:r w:rsidRPr="00D45622">
              <w:rPr>
                <w:lang w:val="es-ES_tradnl"/>
              </w:rPr>
              <w:t>Apprenticeship in thinking. Cognitive development in social context</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Traductor</w:t>
            </w:r>
          </w:p>
        </w:tc>
        <w:tc>
          <w:tcPr>
            <w:tcW w:w="4682" w:type="dxa"/>
          </w:tcPr>
          <w:p w:rsidR="001769BA" w:rsidRPr="00D45622" w:rsidRDefault="001769BA" w:rsidP="005D2C66">
            <w:pPr>
              <w:pStyle w:val="Sinespaciado"/>
              <w:spacing w:line="276" w:lineRule="auto"/>
              <w:rPr>
                <w:lang w:val="es-ES_tradnl"/>
              </w:rPr>
            </w:pPr>
            <w:r w:rsidRPr="00D45622">
              <w:rPr>
                <w:lang w:val="es-ES_tradnl"/>
              </w:rPr>
              <w:t>Pilar Lacasa</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Número de edición</w:t>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Primera edición</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Lugar de la publicación</w:t>
            </w:r>
          </w:p>
        </w:tc>
        <w:tc>
          <w:tcPr>
            <w:tcW w:w="4682" w:type="dxa"/>
          </w:tcPr>
          <w:p w:rsidR="001769BA" w:rsidRPr="00D45622" w:rsidRDefault="001769BA" w:rsidP="005D2C66">
            <w:pPr>
              <w:pStyle w:val="Sinespaciado"/>
              <w:spacing w:line="276" w:lineRule="auto"/>
              <w:rPr>
                <w:lang w:val="es-ES_tradnl"/>
              </w:rPr>
            </w:pPr>
            <w:r w:rsidRPr="00D45622">
              <w:rPr>
                <w:lang w:val="es-ES_tradnl"/>
              </w:rPr>
              <w:t>Barcelona</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Editor</w:t>
            </w:r>
          </w:p>
        </w:tc>
        <w:tc>
          <w:tcPr>
            <w:tcW w:w="4682" w:type="dxa"/>
          </w:tcPr>
          <w:p w:rsidR="001769BA" w:rsidRPr="00D45622" w:rsidRDefault="001769BA" w:rsidP="005D2C66">
            <w:pPr>
              <w:pStyle w:val="Sinespaciado"/>
              <w:spacing w:line="276" w:lineRule="auto"/>
              <w:rPr>
                <w:lang w:val="es-ES_tradnl"/>
              </w:rPr>
            </w:pPr>
            <w:r w:rsidRPr="00D45622">
              <w:rPr>
                <w:lang w:val="es-ES_tradnl"/>
              </w:rPr>
              <w:t>Paidós</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Año de publicación</w:t>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1993</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Número de páginas</w:t>
            </w:r>
            <w:r w:rsidRPr="00D45622">
              <w:rPr>
                <w:lang w:val="es-ES_tradnl"/>
              </w:rPr>
              <w:tab/>
            </w:r>
            <w:r w:rsidRPr="00D45622">
              <w:rPr>
                <w:lang w:val="es-ES_tradnl"/>
              </w:rPr>
              <w:tab/>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301</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 xml:space="preserve">Número de volúmenes (si son varios) </w:t>
            </w:r>
          </w:p>
        </w:tc>
        <w:tc>
          <w:tcPr>
            <w:tcW w:w="4682" w:type="dxa"/>
          </w:tcPr>
          <w:p w:rsidR="001769BA" w:rsidRPr="00D45622" w:rsidRDefault="00DF5622" w:rsidP="005D2C66">
            <w:pPr>
              <w:pStyle w:val="Sinespaciado"/>
              <w:spacing w:line="276" w:lineRule="auto"/>
              <w:rPr>
                <w:lang w:val="es-ES_tradnl"/>
              </w:rPr>
            </w:pPr>
            <w:r w:rsidRPr="00D45622">
              <w:rPr>
                <w:lang w:val="es-ES_tradnl"/>
              </w:rPr>
              <w:t xml:space="preserve">No aplica </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Título de la colección o serie</w:t>
            </w:r>
            <w:r w:rsidRPr="00D45622">
              <w:rPr>
                <w:lang w:val="es-ES_tradnl"/>
              </w:rPr>
              <w:tab/>
            </w:r>
            <w:r w:rsidRPr="00D45622">
              <w:rPr>
                <w:lang w:val="es-ES_tradnl"/>
              </w:rPr>
              <w:tab/>
            </w:r>
          </w:p>
        </w:tc>
        <w:tc>
          <w:tcPr>
            <w:tcW w:w="4682" w:type="dxa"/>
          </w:tcPr>
          <w:p w:rsidR="001769BA" w:rsidRPr="00D45622" w:rsidRDefault="001769BA" w:rsidP="005D2C66">
            <w:pPr>
              <w:pStyle w:val="Sinespaciado"/>
              <w:spacing w:line="276" w:lineRule="auto"/>
              <w:rPr>
                <w:lang w:val="es-ES_tradnl"/>
              </w:rPr>
            </w:pPr>
            <w:r w:rsidRPr="00D45622">
              <w:rPr>
                <w:lang w:val="es-ES_tradnl"/>
              </w:rPr>
              <w:t>Cognición y desarrollo humano</w:t>
            </w:r>
          </w:p>
        </w:tc>
      </w:tr>
      <w:tr w:rsidR="001769BA" w:rsidRPr="00D45622">
        <w:tc>
          <w:tcPr>
            <w:tcW w:w="3756" w:type="dxa"/>
          </w:tcPr>
          <w:p w:rsidR="001769BA" w:rsidRPr="00D45622" w:rsidRDefault="001769BA" w:rsidP="005D2C66">
            <w:pPr>
              <w:pStyle w:val="Sinespaciado"/>
              <w:spacing w:line="276" w:lineRule="auto"/>
              <w:rPr>
                <w:lang w:val="es-ES_tradnl"/>
              </w:rPr>
            </w:pPr>
            <w:r w:rsidRPr="00D45622">
              <w:rPr>
                <w:lang w:val="es-ES_tradnl"/>
              </w:rPr>
              <w:t>Resumen</w:t>
            </w:r>
          </w:p>
        </w:tc>
        <w:tc>
          <w:tcPr>
            <w:tcW w:w="4682" w:type="dxa"/>
          </w:tcPr>
          <w:p w:rsidR="001769BA" w:rsidRPr="00D45622" w:rsidRDefault="001769BA" w:rsidP="005D2C66">
            <w:pPr>
              <w:pStyle w:val="Sinespaciado"/>
              <w:spacing w:line="276" w:lineRule="auto"/>
              <w:rPr>
                <w:lang w:val="es-ES_tradnl"/>
              </w:rPr>
            </w:pPr>
            <w:r w:rsidRPr="00D45622">
              <w:rPr>
                <w:lang w:val="es-ES_tradnl"/>
              </w:rPr>
              <w:t>Al reverso de la ficha</w:t>
            </w:r>
            <w:r w:rsidR="00DF5622" w:rsidRPr="00D45622">
              <w:rPr>
                <w:lang w:val="es-ES_tradnl"/>
              </w:rPr>
              <w:t xml:space="preserve"> (si se hace en papel)</w:t>
            </w:r>
            <w:r w:rsidRPr="00D45622">
              <w:rPr>
                <w:lang w:val="es-ES_tradnl"/>
              </w:rPr>
              <w:t xml:space="preserve"> se debe escribir un resumen que dé una idea del tema general, los propósitos del libro o documento y su aporte original al tema de investigación.</w:t>
            </w:r>
            <w:r w:rsidR="00DF5622" w:rsidRPr="00D45622">
              <w:rPr>
                <w:lang w:val="es-ES_tradnl"/>
              </w:rPr>
              <w:t xml:space="preserve"> Si se hace en computador, el resumen aparecerá en un espacio, al final de la ficha.</w:t>
            </w:r>
          </w:p>
        </w:tc>
      </w:tr>
    </w:tbl>
    <w:p w:rsidR="005D2C66" w:rsidRPr="00D45622" w:rsidRDefault="005D2C66" w:rsidP="00FA6B3E">
      <w:pPr>
        <w:ind w:right="70"/>
        <w:rPr>
          <w:rFonts w:ascii="Myriad Pro" w:hAnsi="Myriad Pro" w:cs="Arial"/>
          <w:b/>
          <w:color w:val="548DD4"/>
          <w:sz w:val="22"/>
          <w:lang w:val="es-ES_tradnl"/>
        </w:rPr>
      </w:pPr>
    </w:p>
    <w:p w:rsidR="00E270E5" w:rsidRPr="00D45622" w:rsidRDefault="00E270E5" w:rsidP="00B26159">
      <w:pPr>
        <w:ind w:right="70"/>
        <w:outlineLvl w:val="0"/>
        <w:rPr>
          <w:rFonts w:ascii="Myriad Pro" w:hAnsi="Myriad Pro" w:cs="Arial"/>
          <w:b/>
          <w:color w:val="548DD4"/>
          <w:sz w:val="22"/>
          <w:lang w:val="es-ES_tradnl"/>
        </w:rPr>
      </w:pPr>
      <w:r w:rsidRPr="00D45622">
        <w:rPr>
          <w:rFonts w:ascii="Myriad Pro" w:hAnsi="Myriad Pro" w:cs="Arial"/>
          <w:b/>
          <w:color w:val="548DD4"/>
          <w:sz w:val="22"/>
          <w:lang w:val="es-ES_tradnl"/>
        </w:rPr>
        <w:t>(b) De una revista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680"/>
      </w:tblGrid>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Autor(es) del artículo</w:t>
            </w:r>
          </w:p>
        </w:tc>
        <w:tc>
          <w:tcPr>
            <w:tcW w:w="4680" w:type="dxa"/>
          </w:tcPr>
          <w:p w:rsidR="001769BA" w:rsidRPr="00D45622" w:rsidRDefault="001769BA" w:rsidP="005D2C66">
            <w:pPr>
              <w:pStyle w:val="Sinespaciado"/>
              <w:spacing w:line="276" w:lineRule="auto"/>
              <w:rPr>
                <w:lang w:val="es-ES_tradnl"/>
              </w:rPr>
            </w:pPr>
            <w:r w:rsidRPr="00D45622">
              <w:rPr>
                <w:lang w:val="es-ES_tradnl"/>
              </w:rPr>
              <w:t>Anderson, Geoff y Boud, David</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Título del artículo</w:t>
            </w:r>
          </w:p>
        </w:tc>
        <w:tc>
          <w:tcPr>
            <w:tcW w:w="4680" w:type="dxa"/>
          </w:tcPr>
          <w:p w:rsidR="001769BA" w:rsidRPr="00D45622" w:rsidRDefault="001769BA" w:rsidP="005D2C66">
            <w:pPr>
              <w:pStyle w:val="Sinespaciado"/>
              <w:spacing w:line="276" w:lineRule="auto"/>
              <w:rPr>
                <w:lang w:val="es-ES_tradnl"/>
              </w:rPr>
            </w:pPr>
            <w:r w:rsidRPr="00D45622">
              <w:rPr>
                <w:lang w:val="es-ES_tradnl"/>
              </w:rPr>
              <w:t>Extending the role of peer learning in university courses</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Título de la publicación periódica</w:t>
            </w:r>
          </w:p>
        </w:tc>
        <w:tc>
          <w:tcPr>
            <w:tcW w:w="4680" w:type="dxa"/>
          </w:tcPr>
          <w:p w:rsidR="001769BA" w:rsidRPr="00D45622" w:rsidRDefault="001769BA" w:rsidP="005D2C66">
            <w:pPr>
              <w:pStyle w:val="Sinespaciado"/>
              <w:spacing w:line="276" w:lineRule="auto"/>
              <w:rPr>
                <w:lang w:val="es-ES_tradnl"/>
              </w:rPr>
            </w:pPr>
            <w:r w:rsidRPr="00D45622">
              <w:rPr>
                <w:lang w:val="es-ES_tradnl"/>
              </w:rPr>
              <w:t>Research and Development in Higher Education</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Número del volumen (o año</w:t>
            </w:r>
            <w:r w:rsidR="00C66CB2" w:rsidRPr="00D45622">
              <w:rPr>
                <w:lang w:val="es-ES_tradnl"/>
              </w:rPr>
              <w:t>)</w:t>
            </w:r>
          </w:p>
        </w:tc>
        <w:tc>
          <w:tcPr>
            <w:tcW w:w="4680" w:type="dxa"/>
          </w:tcPr>
          <w:p w:rsidR="001769BA" w:rsidRPr="00D45622" w:rsidRDefault="001769BA" w:rsidP="005D2C66">
            <w:pPr>
              <w:pStyle w:val="Sinespaciado"/>
              <w:spacing w:line="276" w:lineRule="auto"/>
              <w:rPr>
                <w:lang w:val="es-ES_tradnl"/>
              </w:rPr>
            </w:pPr>
            <w:r w:rsidRPr="00D45622">
              <w:rPr>
                <w:lang w:val="es-ES_tradnl"/>
              </w:rPr>
              <w:t>1996</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Número de la publicación</w:t>
            </w:r>
          </w:p>
        </w:tc>
        <w:tc>
          <w:tcPr>
            <w:tcW w:w="4680" w:type="dxa"/>
          </w:tcPr>
          <w:p w:rsidR="001769BA" w:rsidRPr="00D45622" w:rsidRDefault="001769BA" w:rsidP="005D2C66">
            <w:pPr>
              <w:pStyle w:val="Sinespaciado"/>
              <w:spacing w:line="276" w:lineRule="auto"/>
              <w:rPr>
                <w:lang w:val="es-ES_tradnl"/>
              </w:rPr>
            </w:pPr>
            <w:r w:rsidRPr="00D45622">
              <w:rPr>
                <w:lang w:val="es-ES_tradnl"/>
              </w:rPr>
              <w:t>19</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Paginas inicial y final del artículo</w:t>
            </w:r>
          </w:p>
        </w:tc>
        <w:tc>
          <w:tcPr>
            <w:tcW w:w="4680" w:type="dxa"/>
          </w:tcPr>
          <w:p w:rsidR="001769BA" w:rsidRPr="00D45622" w:rsidRDefault="001769BA" w:rsidP="005D2C66">
            <w:pPr>
              <w:pStyle w:val="Sinespaciado"/>
              <w:spacing w:line="276" w:lineRule="auto"/>
              <w:rPr>
                <w:lang w:val="es-ES_tradnl"/>
              </w:rPr>
            </w:pPr>
            <w:r w:rsidRPr="00D45622">
              <w:rPr>
                <w:lang w:val="es-ES_tradnl"/>
              </w:rPr>
              <w:t>15-19</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Enlace</w:t>
            </w:r>
            <w:r w:rsidR="005E4DE2" w:rsidRPr="00D45622">
              <w:rPr>
                <w:lang w:val="es-ES_tradnl"/>
              </w:rPr>
              <w:t xml:space="preserve"> (si se consultó en Internet)</w:t>
            </w:r>
            <w:r w:rsidR="005E4DE2" w:rsidRPr="00D45622">
              <w:rPr>
                <w:lang w:val="es-ES_tradnl"/>
              </w:rPr>
              <w:tab/>
            </w:r>
          </w:p>
        </w:tc>
        <w:tc>
          <w:tcPr>
            <w:tcW w:w="4680" w:type="dxa"/>
          </w:tcPr>
          <w:p w:rsidR="00C66CB2" w:rsidRPr="00D45622" w:rsidRDefault="00FC23A1" w:rsidP="005D2C66">
            <w:pPr>
              <w:pStyle w:val="Sinespaciado"/>
              <w:spacing w:line="276" w:lineRule="auto"/>
              <w:rPr>
                <w:lang w:val="es-ES_tradnl"/>
              </w:rPr>
            </w:pPr>
            <w:hyperlink r:id="rId12" w:history="1">
              <w:r w:rsidR="00C66CB2" w:rsidRPr="00D45622">
                <w:rPr>
                  <w:rStyle w:val="Hipervnculo"/>
                  <w:color w:val="auto"/>
                  <w:u w:val="none"/>
                  <w:lang w:val="es-ES_tradnl"/>
                </w:rPr>
                <w:t>http://scholar.google.com.co/scholar</w:t>
              </w:r>
            </w:hyperlink>
            <w:r w:rsidR="00F16588" w:rsidRPr="00D45622">
              <w:rPr>
                <w:lang w:val="es-ES_tradnl"/>
              </w:rPr>
              <w:t xml:space="preserve"> </w:t>
            </w:r>
            <w:r w:rsidR="00C66CB2" w:rsidRPr="00D45622">
              <w:rPr>
                <w:lang w:val="es-ES_tradnl"/>
              </w:rPr>
              <w:t xml:space="preserve"> </w:t>
            </w:r>
          </w:p>
        </w:tc>
      </w:tr>
      <w:tr w:rsidR="001769BA" w:rsidRPr="00D45622">
        <w:tc>
          <w:tcPr>
            <w:tcW w:w="3780" w:type="dxa"/>
          </w:tcPr>
          <w:p w:rsidR="001769BA" w:rsidRPr="00D45622" w:rsidRDefault="001769BA" w:rsidP="005D2C66">
            <w:pPr>
              <w:pStyle w:val="Sinespaciado"/>
              <w:spacing w:line="276" w:lineRule="auto"/>
              <w:rPr>
                <w:lang w:val="es-ES_tradnl"/>
              </w:rPr>
            </w:pPr>
            <w:r w:rsidRPr="00D45622">
              <w:rPr>
                <w:lang w:val="es-ES_tradnl"/>
              </w:rPr>
              <w:t>Resumen</w:t>
            </w:r>
          </w:p>
        </w:tc>
        <w:tc>
          <w:tcPr>
            <w:tcW w:w="4680" w:type="dxa"/>
          </w:tcPr>
          <w:p w:rsidR="001769BA" w:rsidRPr="00D45622" w:rsidRDefault="00DF5622" w:rsidP="005D2C66">
            <w:pPr>
              <w:pStyle w:val="Sinespaciado"/>
              <w:spacing w:line="276" w:lineRule="auto"/>
              <w:rPr>
                <w:lang w:val="es-ES_tradnl"/>
              </w:rPr>
            </w:pPr>
            <w:r w:rsidRPr="00D45622">
              <w:rPr>
                <w:lang w:val="es-ES_tradnl"/>
              </w:rPr>
              <w:t xml:space="preserve">Al reverso de la ficha (si se hace en papel) se debe escribir un resumen que dé una idea del tema general, los propósitos del </w:t>
            </w:r>
            <w:r w:rsidR="00C66CB2" w:rsidRPr="00D45622">
              <w:rPr>
                <w:lang w:val="es-ES_tradnl"/>
              </w:rPr>
              <w:t>artículo</w:t>
            </w:r>
            <w:r w:rsidRPr="00D45622">
              <w:rPr>
                <w:lang w:val="es-ES_tradnl"/>
              </w:rPr>
              <w:t xml:space="preserve"> y su aporte original al tema de investigación. Si se hace en computador, el resumen aparecerá en un espacio, al final de la ficha.</w:t>
            </w:r>
          </w:p>
        </w:tc>
      </w:tr>
    </w:tbl>
    <w:p w:rsidR="007E7032" w:rsidRPr="00D45622" w:rsidRDefault="007E7032" w:rsidP="005D2C66">
      <w:pPr>
        <w:rPr>
          <w:rFonts w:ascii="Corbel" w:hAnsi="Corbel"/>
          <w:lang w:val="es-ES_tradnl"/>
        </w:rPr>
        <w:sectPr w:rsidR="007E7032" w:rsidRPr="00D45622">
          <w:type w:val="continuous"/>
          <w:pgSz w:w="11906" w:h="16838"/>
          <w:pgMar w:top="1417" w:right="1286" w:bottom="1417" w:left="1701" w:header="708" w:footer="708" w:gutter="0"/>
          <w:cols w:space="454"/>
          <w:docGrid w:linePitch="360"/>
        </w:sectPr>
      </w:pPr>
    </w:p>
    <w:p w:rsidR="002E7B9C" w:rsidRPr="00D45622" w:rsidRDefault="002E7B9C" w:rsidP="005D2C66">
      <w:pPr>
        <w:jc w:val="both"/>
        <w:rPr>
          <w:rFonts w:ascii="Corbel" w:hAnsi="Corbel" w:cs="Arial"/>
          <w:lang w:val="es-ES_tradnl"/>
        </w:rPr>
      </w:pPr>
    </w:p>
    <w:sectPr w:rsidR="002E7B9C" w:rsidRPr="00D45622" w:rsidSect="00AF056A">
      <w:type w:val="continuous"/>
      <w:pgSz w:w="11906" w:h="16838"/>
      <w:pgMar w:top="1417" w:right="1286" w:bottom="1417" w:left="1701" w:header="708" w:footer="708" w:gutter="0"/>
      <w:cols w:num="2" w:space="454"/>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59" w:rsidRDefault="00B26159">
      <w:r>
        <w:separator/>
      </w:r>
    </w:p>
  </w:endnote>
  <w:endnote w:type="continuationSeparator" w:id="0">
    <w:p w:rsidR="00B26159" w:rsidRDefault="00B2615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9" w:rsidRPr="00A57B26" w:rsidRDefault="00FC23A1" w:rsidP="00A57B26">
    <w:pPr>
      <w:pStyle w:val="Piedepgina"/>
      <w:jc w:val="center"/>
      <w:rPr>
        <w:rFonts w:ascii="Arial" w:hAnsi="Arial" w:cs="Arial"/>
      </w:rPr>
    </w:pPr>
    <w:r w:rsidRPr="00A57B26">
      <w:rPr>
        <w:rStyle w:val="Nmerodepgina"/>
        <w:rFonts w:ascii="Arial" w:hAnsi="Arial" w:cs="Arial"/>
      </w:rPr>
      <w:fldChar w:fldCharType="begin"/>
    </w:r>
    <w:r w:rsidR="00B26159" w:rsidRPr="00A57B26">
      <w:rPr>
        <w:rStyle w:val="Nmerodepgina"/>
        <w:rFonts w:ascii="Arial" w:hAnsi="Arial" w:cs="Arial"/>
      </w:rPr>
      <w:instrText xml:space="preserve"> PAGE </w:instrText>
    </w:r>
    <w:r w:rsidRPr="00A57B26">
      <w:rPr>
        <w:rStyle w:val="Nmerodepgina"/>
        <w:rFonts w:ascii="Arial" w:hAnsi="Arial" w:cs="Arial"/>
      </w:rPr>
      <w:fldChar w:fldCharType="separate"/>
    </w:r>
    <w:r w:rsidR="009F771D">
      <w:rPr>
        <w:rStyle w:val="Nmerodepgina"/>
        <w:rFonts w:ascii="Arial" w:hAnsi="Arial" w:cs="Arial"/>
        <w:noProof/>
      </w:rPr>
      <w:t>1</w:t>
    </w:r>
    <w:r w:rsidRPr="00A57B26">
      <w:rPr>
        <w:rStyle w:val="Nmerodepgina"/>
        <w:rFonts w:ascii="Arial" w:hAnsi="Arial" w:cs="Arial"/>
      </w:rPr>
      <w:fldChar w:fldCharType="end"/>
    </w:r>
    <w:r w:rsidR="00B26159" w:rsidRPr="00A57B26">
      <w:rPr>
        <w:rStyle w:val="Nmerodepgina"/>
        <w:rFonts w:ascii="Arial" w:hAnsi="Arial" w:cs="Arial"/>
      </w:rPr>
      <w:t>/</w:t>
    </w:r>
    <w:r w:rsidRPr="00A57B26">
      <w:rPr>
        <w:rStyle w:val="Nmerodepgina"/>
        <w:rFonts w:ascii="Arial" w:hAnsi="Arial" w:cs="Arial"/>
      </w:rPr>
      <w:fldChar w:fldCharType="begin"/>
    </w:r>
    <w:r w:rsidR="00B26159" w:rsidRPr="00A57B26">
      <w:rPr>
        <w:rStyle w:val="Nmerodepgina"/>
        <w:rFonts w:ascii="Arial" w:hAnsi="Arial" w:cs="Arial"/>
      </w:rPr>
      <w:instrText xml:space="preserve"> NUMPAGES </w:instrText>
    </w:r>
    <w:r w:rsidRPr="00A57B26">
      <w:rPr>
        <w:rStyle w:val="Nmerodepgina"/>
        <w:rFonts w:ascii="Arial" w:hAnsi="Arial" w:cs="Arial"/>
      </w:rPr>
      <w:fldChar w:fldCharType="separate"/>
    </w:r>
    <w:r w:rsidR="009F771D">
      <w:rPr>
        <w:rStyle w:val="Nmerodepgina"/>
        <w:rFonts w:ascii="Arial" w:hAnsi="Arial" w:cs="Arial"/>
        <w:noProof/>
      </w:rPr>
      <w:t>4</w:t>
    </w:r>
    <w:r w:rsidRPr="00A57B26">
      <w:rPr>
        <w:rStyle w:val="Nmerodepgina"/>
        <w:rFonts w:ascii="Arial" w:hAnsi="Arial" w:cs="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9" w:rsidRPr="00A57B26" w:rsidRDefault="00B26159" w:rsidP="006B3FB6">
    <w:pPr>
      <w:pStyle w:val="Piedepgina"/>
      <w:tabs>
        <w:tab w:val="clear" w:pos="4252"/>
        <w:tab w:val="left" w:pos="4240"/>
        <w:tab w:val="center" w:pos="4459"/>
      </w:tabs>
      <w:rPr>
        <w:rFonts w:ascii="Arial" w:hAnsi="Arial" w:cs="Arial"/>
      </w:rPr>
    </w:pPr>
    <w:r>
      <w:rPr>
        <w:rStyle w:val="Nmerodepgina"/>
        <w:rFonts w:ascii="Arial" w:hAnsi="Arial" w:cs="Arial"/>
      </w:rPr>
      <w:tab/>
    </w:r>
    <w:r w:rsidR="00FC23A1" w:rsidRPr="00A57B26">
      <w:rPr>
        <w:rStyle w:val="Nmerodepgina"/>
        <w:rFonts w:ascii="Arial" w:hAnsi="Arial" w:cs="Arial"/>
      </w:rPr>
      <w:fldChar w:fldCharType="begin"/>
    </w:r>
    <w:r w:rsidRPr="00A57B26">
      <w:rPr>
        <w:rStyle w:val="Nmerodepgina"/>
        <w:rFonts w:ascii="Arial" w:hAnsi="Arial" w:cs="Arial"/>
      </w:rPr>
      <w:instrText xml:space="preserve"> PAGE </w:instrText>
    </w:r>
    <w:r w:rsidR="00FC23A1" w:rsidRPr="00A57B26">
      <w:rPr>
        <w:rStyle w:val="Nmerodepgina"/>
        <w:rFonts w:ascii="Arial" w:hAnsi="Arial" w:cs="Arial"/>
      </w:rPr>
      <w:fldChar w:fldCharType="separate"/>
    </w:r>
    <w:r w:rsidR="009F771D">
      <w:rPr>
        <w:rStyle w:val="Nmerodepgina"/>
        <w:rFonts w:ascii="Arial" w:hAnsi="Arial" w:cs="Arial"/>
        <w:noProof/>
      </w:rPr>
      <w:t>4</w:t>
    </w:r>
    <w:r w:rsidR="00FC23A1" w:rsidRPr="00A57B26">
      <w:rPr>
        <w:rStyle w:val="Nmerodepgina"/>
        <w:rFonts w:ascii="Arial" w:hAnsi="Arial" w:cs="Arial"/>
      </w:rPr>
      <w:fldChar w:fldCharType="end"/>
    </w:r>
    <w:r w:rsidRPr="00A57B26">
      <w:rPr>
        <w:rStyle w:val="Nmerodepgina"/>
        <w:rFonts w:ascii="Arial" w:hAnsi="Arial" w:cs="Arial"/>
      </w:rPr>
      <w:t>/</w:t>
    </w:r>
    <w:r w:rsidR="00FC23A1" w:rsidRPr="00A57B26">
      <w:rPr>
        <w:rStyle w:val="Nmerodepgina"/>
        <w:rFonts w:ascii="Arial" w:hAnsi="Arial" w:cs="Arial"/>
      </w:rPr>
      <w:fldChar w:fldCharType="begin"/>
    </w:r>
    <w:r w:rsidRPr="00A57B26">
      <w:rPr>
        <w:rStyle w:val="Nmerodepgina"/>
        <w:rFonts w:ascii="Arial" w:hAnsi="Arial" w:cs="Arial"/>
      </w:rPr>
      <w:instrText xml:space="preserve"> NUMPAGES </w:instrText>
    </w:r>
    <w:r w:rsidR="00FC23A1" w:rsidRPr="00A57B26">
      <w:rPr>
        <w:rStyle w:val="Nmerodepgina"/>
        <w:rFonts w:ascii="Arial" w:hAnsi="Arial" w:cs="Arial"/>
      </w:rPr>
      <w:fldChar w:fldCharType="separate"/>
    </w:r>
    <w:r w:rsidR="009F771D">
      <w:rPr>
        <w:rStyle w:val="Nmerodepgina"/>
        <w:rFonts w:ascii="Arial" w:hAnsi="Arial" w:cs="Arial"/>
        <w:noProof/>
      </w:rPr>
      <w:t>4</w:t>
    </w:r>
    <w:r w:rsidR="00FC23A1" w:rsidRPr="00A57B26">
      <w:rPr>
        <w:rStyle w:val="Nmerodepgina"/>
        <w:rFonts w:ascii="Arial" w:hAnsi="Arial" w:cs="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59" w:rsidRDefault="00B26159">
      <w:r>
        <w:separator/>
      </w:r>
    </w:p>
  </w:footnote>
  <w:footnote w:type="continuationSeparator" w:id="0">
    <w:p w:rsidR="00B26159" w:rsidRDefault="00B26159">
      <w:r>
        <w:continuationSeparator/>
      </w:r>
    </w:p>
  </w:footnote>
  <w:footnote w:id="1">
    <w:p w:rsidR="00B26159" w:rsidRPr="005D2C66" w:rsidRDefault="00B26159" w:rsidP="00D45B25">
      <w:pPr>
        <w:jc w:val="both"/>
        <w:rPr>
          <w:rFonts w:ascii="Corbel" w:hAnsi="Corbel" w:cs="Arial"/>
          <w:color w:val="0000FF"/>
        </w:rPr>
      </w:pPr>
      <w:r w:rsidRPr="005D2C66">
        <w:rPr>
          <w:rStyle w:val="Refdenotaalpie"/>
          <w:rFonts w:ascii="Corbel" w:hAnsi="Corbel"/>
        </w:rPr>
        <w:footnoteRef/>
      </w:r>
      <w:r w:rsidRPr="005D2C66">
        <w:rPr>
          <w:rFonts w:ascii="Corbel" w:hAnsi="Corbel"/>
        </w:rPr>
        <w:t xml:space="preserve"> </w:t>
      </w:r>
      <w:r w:rsidRPr="005D2C66">
        <w:rPr>
          <w:rFonts w:ascii="Corbel" w:hAnsi="Corbel" w:cs="Arial"/>
          <w:color w:val="000000"/>
        </w:rPr>
        <w:t xml:space="preserve">International Human Genome Sequencing Consortium. Initial sequencing and analysis of the human genome, en revista </w:t>
      </w:r>
      <w:r w:rsidRPr="00802E34">
        <w:rPr>
          <w:rFonts w:ascii="Corbel" w:hAnsi="Corbel" w:cs="Arial"/>
          <w:i/>
          <w:color w:val="000000"/>
        </w:rPr>
        <w:t>Nature</w:t>
      </w:r>
      <w:r w:rsidRPr="005D2C66">
        <w:rPr>
          <w:rFonts w:ascii="Corbel" w:hAnsi="Corbel" w:cs="Arial"/>
          <w:color w:val="000000"/>
        </w:rPr>
        <w:t>, 409, 860-921, 2001. (Traducción nuestra)</w:t>
      </w:r>
    </w:p>
    <w:p w:rsidR="00B26159" w:rsidRPr="00D45B25" w:rsidRDefault="00B26159">
      <w:pPr>
        <w:pStyle w:val="Textonotapie"/>
      </w:pPr>
    </w:p>
  </w:footnote>
  <w:footnote w:id="2">
    <w:p w:rsidR="00B26159" w:rsidRPr="00F16588" w:rsidRDefault="00B26159" w:rsidP="008F1155">
      <w:pPr>
        <w:pStyle w:val="Textonotapie"/>
        <w:rPr>
          <w:rFonts w:ascii="Corbel" w:hAnsi="Corbel" w:cs="Arial"/>
          <w:b/>
          <w:lang w:val="es-CO"/>
        </w:rPr>
      </w:pPr>
      <w:r w:rsidRPr="005D2C66">
        <w:rPr>
          <w:rStyle w:val="Refdenotaalpie"/>
          <w:rFonts w:ascii="Corbel" w:hAnsi="Corbel" w:cs="Arial"/>
        </w:rPr>
        <w:footnoteRef/>
      </w:r>
      <w:r w:rsidRPr="00F16588">
        <w:rPr>
          <w:rFonts w:ascii="Corbel" w:hAnsi="Corbel" w:cs="Arial"/>
          <w:lang w:val="es-CO"/>
        </w:rPr>
        <w:t xml:space="preserve"> </w:t>
      </w:r>
      <w:r w:rsidRPr="005D2C66">
        <w:rPr>
          <w:rFonts w:ascii="Corbel" w:hAnsi="Corbel" w:cs="Arial"/>
          <w:lang w:val="es-CO"/>
        </w:rPr>
        <w:t xml:space="preserve">Sobre la focalización, ver la </w:t>
      </w:r>
      <w:r w:rsidRPr="00F16588">
        <w:rPr>
          <w:rFonts w:ascii="Corbel" w:hAnsi="Corbel" w:cs="Arial"/>
          <w:b/>
          <w:lang w:val="es-CO"/>
        </w:rPr>
        <w:t>Guía no. 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9" w:rsidRPr="00A57B26" w:rsidRDefault="00B26159" w:rsidP="00D8567B">
    <w:pPr>
      <w:pStyle w:val="Encabezado"/>
      <w:jc w:val="right"/>
      <w:rPr>
        <w:rFonts w:ascii="Arial" w:hAnsi="Arial" w:cs="Arial"/>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9" w:rsidRPr="00A57B26" w:rsidRDefault="00B26159" w:rsidP="00D8567B">
    <w:pPr>
      <w:pStyle w:val="Encabezado"/>
      <w:jc w:val="right"/>
      <w:rPr>
        <w:rFonts w:ascii="Arial" w:hAnsi="Arial" w:cs="Aria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F64"/>
    <w:multiLevelType w:val="hybridMultilevel"/>
    <w:tmpl w:val="8828F6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685007"/>
    <w:multiLevelType w:val="hybridMultilevel"/>
    <w:tmpl w:val="1C78671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DC13DC"/>
    <w:multiLevelType w:val="hybridMultilevel"/>
    <w:tmpl w:val="1F5693D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C133CE"/>
    <w:multiLevelType w:val="hybridMultilevel"/>
    <w:tmpl w:val="53B0EBB8"/>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535A7A"/>
    <w:multiLevelType w:val="hybridMultilevel"/>
    <w:tmpl w:val="9E860ACC"/>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0C0187"/>
    <w:multiLevelType w:val="hybridMultilevel"/>
    <w:tmpl w:val="844E1C4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FC45D3"/>
    <w:multiLevelType w:val="hybridMultilevel"/>
    <w:tmpl w:val="C2408CB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55360B"/>
    <w:multiLevelType w:val="hybridMultilevel"/>
    <w:tmpl w:val="EFCAD75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3318FA"/>
    <w:multiLevelType w:val="hybridMultilevel"/>
    <w:tmpl w:val="D444F35C"/>
    <w:lvl w:ilvl="0" w:tplc="0BF62106">
      <w:start w:val="1"/>
      <w:numFmt w:val="bullet"/>
      <w:lvlText w:val=""/>
      <w:lvlJc w:val="left"/>
      <w:pPr>
        <w:tabs>
          <w:tab w:val="num" w:pos="519"/>
        </w:tabs>
        <w:ind w:left="519" w:hanging="227"/>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9">
    <w:nsid w:val="594C0066"/>
    <w:multiLevelType w:val="hybridMultilevel"/>
    <w:tmpl w:val="03285BE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930379"/>
    <w:multiLevelType w:val="hybridMultilevel"/>
    <w:tmpl w:val="E20A42F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D95982"/>
    <w:multiLevelType w:val="hybridMultilevel"/>
    <w:tmpl w:val="A85655AC"/>
    <w:lvl w:ilvl="0" w:tplc="753E4308">
      <w:start w:val="1"/>
      <w:numFmt w:val="lowerLetter"/>
      <w:lvlText w:val="(%1)"/>
      <w:lvlJc w:val="left"/>
      <w:pPr>
        <w:tabs>
          <w:tab w:val="num" w:pos="780"/>
        </w:tabs>
        <w:ind w:left="780" w:hanging="42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8391217"/>
    <w:multiLevelType w:val="hybridMultilevel"/>
    <w:tmpl w:val="7F044EB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7655C6"/>
    <w:multiLevelType w:val="hybridMultilevel"/>
    <w:tmpl w:val="AA0402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11"/>
  </w:num>
  <w:num w:numId="5">
    <w:abstractNumId w:val="2"/>
  </w:num>
  <w:num w:numId="6">
    <w:abstractNumId w:val="7"/>
  </w:num>
  <w:num w:numId="7">
    <w:abstractNumId w:val="12"/>
  </w:num>
  <w:num w:numId="8">
    <w:abstractNumId w:val="8"/>
  </w:num>
  <w:num w:numId="9">
    <w:abstractNumId w:val="5"/>
  </w:num>
  <w:num w:numId="10">
    <w:abstractNumId w:val="4"/>
  </w:num>
  <w:num w:numId="11">
    <w:abstractNumId w:val="3"/>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6EDC"/>
    <w:rsid w:val="00004BF3"/>
    <w:rsid w:val="00027687"/>
    <w:rsid w:val="0005743F"/>
    <w:rsid w:val="00057877"/>
    <w:rsid w:val="000649A3"/>
    <w:rsid w:val="0006703A"/>
    <w:rsid w:val="00083985"/>
    <w:rsid w:val="000A0676"/>
    <w:rsid w:val="000B10AE"/>
    <w:rsid w:val="000C61D3"/>
    <w:rsid w:val="000D2A7D"/>
    <w:rsid w:val="000D4F50"/>
    <w:rsid w:val="000E101F"/>
    <w:rsid w:val="000F3493"/>
    <w:rsid w:val="000F7D72"/>
    <w:rsid w:val="00113428"/>
    <w:rsid w:val="00120CC7"/>
    <w:rsid w:val="00125C68"/>
    <w:rsid w:val="00137639"/>
    <w:rsid w:val="00144A33"/>
    <w:rsid w:val="00146380"/>
    <w:rsid w:val="00151394"/>
    <w:rsid w:val="00174EDC"/>
    <w:rsid w:val="001769BA"/>
    <w:rsid w:val="00190B7D"/>
    <w:rsid w:val="001A6896"/>
    <w:rsid w:val="001A6AE4"/>
    <w:rsid w:val="001E3D41"/>
    <w:rsid w:val="001E5DD7"/>
    <w:rsid w:val="001F03A4"/>
    <w:rsid w:val="001F150C"/>
    <w:rsid w:val="001F28F7"/>
    <w:rsid w:val="001F531E"/>
    <w:rsid w:val="00203DA6"/>
    <w:rsid w:val="00212D57"/>
    <w:rsid w:val="00215CC7"/>
    <w:rsid w:val="00226EDC"/>
    <w:rsid w:val="00241355"/>
    <w:rsid w:val="00244810"/>
    <w:rsid w:val="002462FE"/>
    <w:rsid w:val="0025228E"/>
    <w:rsid w:val="00267FAB"/>
    <w:rsid w:val="002712BF"/>
    <w:rsid w:val="002801FD"/>
    <w:rsid w:val="00286119"/>
    <w:rsid w:val="002C59A5"/>
    <w:rsid w:val="002C74C8"/>
    <w:rsid w:val="002C7703"/>
    <w:rsid w:val="002D4CC1"/>
    <w:rsid w:val="002E7B9C"/>
    <w:rsid w:val="00305396"/>
    <w:rsid w:val="0032056D"/>
    <w:rsid w:val="00320FB6"/>
    <w:rsid w:val="00330C42"/>
    <w:rsid w:val="00340592"/>
    <w:rsid w:val="00343EEE"/>
    <w:rsid w:val="003613C1"/>
    <w:rsid w:val="0036748E"/>
    <w:rsid w:val="00367753"/>
    <w:rsid w:val="00370B92"/>
    <w:rsid w:val="00384A46"/>
    <w:rsid w:val="003B02A3"/>
    <w:rsid w:val="003C31A9"/>
    <w:rsid w:val="003E470E"/>
    <w:rsid w:val="003E6AD2"/>
    <w:rsid w:val="003F0FE9"/>
    <w:rsid w:val="003F307A"/>
    <w:rsid w:val="003F3762"/>
    <w:rsid w:val="004009E2"/>
    <w:rsid w:val="00401BD5"/>
    <w:rsid w:val="004207F6"/>
    <w:rsid w:val="0042103B"/>
    <w:rsid w:val="004314AF"/>
    <w:rsid w:val="004474F9"/>
    <w:rsid w:val="00455CFE"/>
    <w:rsid w:val="0046141F"/>
    <w:rsid w:val="00463159"/>
    <w:rsid w:val="0046566F"/>
    <w:rsid w:val="00467F41"/>
    <w:rsid w:val="00485015"/>
    <w:rsid w:val="004900D2"/>
    <w:rsid w:val="004A1DFC"/>
    <w:rsid w:val="004B7E7F"/>
    <w:rsid w:val="004C4B60"/>
    <w:rsid w:val="004C6118"/>
    <w:rsid w:val="004F04AC"/>
    <w:rsid w:val="004F7100"/>
    <w:rsid w:val="00520BC5"/>
    <w:rsid w:val="00565925"/>
    <w:rsid w:val="00576966"/>
    <w:rsid w:val="0058786D"/>
    <w:rsid w:val="00596245"/>
    <w:rsid w:val="005A3FFE"/>
    <w:rsid w:val="005A7F89"/>
    <w:rsid w:val="005B0E93"/>
    <w:rsid w:val="005D2C66"/>
    <w:rsid w:val="005D68FD"/>
    <w:rsid w:val="005E4DE2"/>
    <w:rsid w:val="005F09D2"/>
    <w:rsid w:val="006142CD"/>
    <w:rsid w:val="006159A3"/>
    <w:rsid w:val="0062025A"/>
    <w:rsid w:val="00631713"/>
    <w:rsid w:val="00656F97"/>
    <w:rsid w:val="0067487A"/>
    <w:rsid w:val="006A442D"/>
    <w:rsid w:val="006B3FB6"/>
    <w:rsid w:val="006B57B6"/>
    <w:rsid w:val="006C5F0E"/>
    <w:rsid w:val="006D4270"/>
    <w:rsid w:val="006E2127"/>
    <w:rsid w:val="006E68F1"/>
    <w:rsid w:val="006E736D"/>
    <w:rsid w:val="00711E41"/>
    <w:rsid w:val="00712BCF"/>
    <w:rsid w:val="00733908"/>
    <w:rsid w:val="00752126"/>
    <w:rsid w:val="00775D69"/>
    <w:rsid w:val="007B5DC8"/>
    <w:rsid w:val="007C235E"/>
    <w:rsid w:val="007D136A"/>
    <w:rsid w:val="007D5BBC"/>
    <w:rsid w:val="007E7032"/>
    <w:rsid w:val="007F559F"/>
    <w:rsid w:val="007F7008"/>
    <w:rsid w:val="007F7F62"/>
    <w:rsid w:val="00802E34"/>
    <w:rsid w:val="0082324A"/>
    <w:rsid w:val="00826BCF"/>
    <w:rsid w:val="0083310F"/>
    <w:rsid w:val="00846867"/>
    <w:rsid w:val="00851E55"/>
    <w:rsid w:val="00864A9B"/>
    <w:rsid w:val="00865C93"/>
    <w:rsid w:val="008A7CE5"/>
    <w:rsid w:val="008D1C34"/>
    <w:rsid w:val="008D34B1"/>
    <w:rsid w:val="008D3F64"/>
    <w:rsid w:val="008D6210"/>
    <w:rsid w:val="008F1155"/>
    <w:rsid w:val="008F7C51"/>
    <w:rsid w:val="009116BC"/>
    <w:rsid w:val="0091598B"/>
    <w:rsid w:val="00932748"/>
    <w:rsid w:val="00936CD7"/>
    <w:rsid w:val="009654FD"/>
    <w:rsid w:val="00990395"/>
    <w:rsid w:val="00991986"/>
    <w:rsid w:val="009B35A3"/>
    <w:rsid w:val="009C25E8"/>
    <w:rsid w:val="009D421F"/>
    <w:rsid w:val="009E6BE7"/>
    <w:rsid w:val="009F771D"/>
    <w:rsid w:val="00A24EF4"/>
    <w:rsid w:val="00A320E5"/>
    <w:rsid w:val="00A414EA"/>
    <w:rsid w:val="00A57B26"/>
    <w:rsid w:val="00AA5A96"/>
    <w:rsid w:val="00AC3689"/>
    <w:rsid w:val="00AC5C83"/>
    <w:rsid w:val="00AD1854"/>
    <w:rsid w:val="00AE7B05"/>
    <w:rsid w:val="00AE7C92"/>
    <w:rsid w:val="00AF056A"/>
    <w:rsid w:val="00AF47DF"/>
    <w:rsid w:val="00B0555D"/>
    <w:rsid w:val="00B06935"/>
    <w:rsid w:val="00B2057F"/>
    <w:rsid w:val="00B20B24"/>
    <w:rsid w:val="00B26159"/>
    <w:rsid w:val="00B32537"/>
    <w:rsid w:val="00B33168"/>
    <w:rsid w:val="00B4005B"/>
    <w:rsid w:val="00B448FD"/>
    <w:rsid w:val="00B468AF"/>
    <w:rsid w:val="00B51F40"/>
    <w:rsid w:val="00B819A5"/>
    <w:rsid w:val="00B84104"/>
    <w:rsid w:val="00BA1A85"/>
    <w:rsid w:val="00BB2496"/>
    <w:rsid w:val="00BB7E41"/>
    <w:rsid w:val="00BC179A"/>
    <w:rsid w:val="00BC5591"/>
    <w:rsid w:val="00BE3943"/>
    <w:rsid w:val="00BF2FE2"/>
    <w:rsid w:val="00C07DF0"/>
    <w:rsid w:val="00C1411A"/>
    <w:rsid w:val="00C22FD7"/>
    <w:rsid w:val="00C334E5"/>
    <w:rsid w:val="00C3539F"/>
    <w:rsid w:val="00C66CB2"/>
    <w:rsid w:val="00C73AD6"/>
    <w:rsid w:val="00C83405"/>
    <w:rsid w:val="00C8572F"/>
    <w:rsid w:val="00C9203A"/>
    <w:rsid w:val="00C953E9"/>
    <w:rsid w:val="00CC1447"/>
    <w:rsid w:val="00CC2945"/>
    <w:rsid w:val="00CC54FC"/>
    <w:rsid w:val="00CE04AC"/>
    <w:rsid w:val="00CF35BD"/>
    <w:rsid w:val="00CF40B2"/>
    <w:rsid w:val="00D109EC"/>
    <w:rsid w:val="00D21C9D"/>
    <w:rsid w:val="00D276CD"/>
    <w:rsid w:val="00D3136B"/>
    <w:rsid w:val="00D45622"/>
    <w:rsid w:val="00D45B25"/>
    <w:rsid w:val="00D8567B"/>
    <w:rsid w:val="00D90266"/>
    <w:rsid w:val="00D96182"/>
    <w:rsid w:val="00DA1AB6"/>
    <w:rsid w:val="00DA4981"/>
    <w:rsid w:val="00DD116B"/>
    <w:rsid w:val="00DD11C0"/>
    <w:rsid w:val="00DF5622"/>
    <w:rsid w:val="00E003DB"/>
    <w:rsid w:val="00E270E5"/>
    <w:rsid w:val="00E30916"/>
    <w:rsid w:val="00E431E7"/>
    <w:rsid w:val="00E43C9E"/>
    <w:rsid w:val="00E479A8"/>
    <w:rsid w:val="00E51CCB"/>
    <w:rsid w:val="00E51F91"/>
    <w:rsid w:val="00E732BC"/>
    <w:rsid w:val="00E76369"/>
    <w:rsid w:val="00E9208D"/>
    <w:rsid w:val="00E972B0"/>
    <w:rsid w:val="00EA0424"/>
    <w:rsid w:val="00EB0F5E"/>
    <w:rsid w:val="00EB3340"/>
    <w:rsid w:val="00EC1156"/>
    <w:rsid w:val="00ED1C81"/>
    <w:rsid w:val="00ED4C1C"/>
    <w:rsid w:val="00EE0583"/>
    <w:rsid w:val="00F03368"/>
    <w:rsid w:val="00F16588"/>
    <w:rsid w:val="00F177AC"/>
    <w:rsid w:val="00F209D4"/>
    <w:rsid w:val="00F26234"/>
    <w:rsid w:val="00F37491"/>
    <w:rsid w:val="00F43378"/>
    <w:rsid w:val="00F47F5F"/>
    <w:rsid w:val="00F51DD6"/>
    <w:rsid w:val="00F56A84"/>
    <w:rsid w:val="00FA6B3E"/>
    <w:rsid w:val="00FB196D"/>
    <w:rsid w:val="00FB4FAC"/>
    <w:rsid w:val="00FC23A1"/>
    <w:rsid w:val="00FC2DDD"/>
    <w:rsid w:val="00FC3743"/>
  </w:rsids>
  <m:mathPr>
    <m:mathFont m:val="Wingdings 2"/>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B3E"/>
    <w:pPr>
      <w:spacing w:before="200" w:after="200" w:line="276" w:lineRule="auto"/>
    </w:pPr>
    <w:rPr>
      <w:lang w:val="en-US" w:eastAsia="en-US" w:bidi="en-US"/>
    </w:rPr>
  </w:style>
  <w:style w:type="paragraph" w:styleId="Ttulo1">
    <w:name w:val="heading 1"/>
    <w:basedOn w:val="Normal"/>
    <w:next w:val="Normal"/>
    <w:link w:val="Ttulo1Car"/>
    <w:uiPriority w:val="9"/>
    <w:qFormat/>
    <w:rsid w:val="00FA6B3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tulo2">
    <w:name w:val="heading 2"/>
    <w:basedOn w:val="Normal"/>
    <w:next w:val="Normal"/>
    <w:link w:val="Ttulo2Car"/>
    <w:uiPriority w:val="9"/>
    <w:semiHidden/>
    <w:unhideWhenUsed/>
    <w:qFormat/>
    <w:rsid w:val="00FA6B3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FA6B3E"/>
    <w:pPr>
      <w:pBdr>
        <w:top w:val="single" w:sz="6" w:space="2" w:color="4F81BD"/>
        <w:left w:val="single" w:sz="6" w:space="2" w:color="4F81BD"/>
      </w:pBdr>
      <w:spacing w:before="300" w:after="0"/>
      <w:outlineLvl w:val="2"/>
    </w:pPr>
    <w:rPr>
      <w:caps/>
      <w:color w:val="243F60"/>
      <w:spacing w:val="15"/>
      <w:sz w:val="22"/>
      <w:szCs w:val="22"/>
    </w:rPr>
  </w:style>
  <w:style w:type="paragraph" w:styleId="Ttulo4">
    <w:name w:val="heading 4"/>
    <w:basedOn w:val="Normal"/>
    <w:next w:val="Normal"/>
    <w:link w:val="Ttulo4Car"/>
    <w:uiPriority w:val="9"/>
    <w:semiHidden/>
    <w:unhideWhenUsed/>
    <w:qFormat/>
    <w:rsid w:val="00FA6B3E"/>
    <w:pPr>
      <w:pBdr>
        <w:top w:val="dotted" w:sz="6" w:space="2" w:color="4F81BD"/>
        <w:left w:val="dotted" w:sz="6" w:space="2" w:color="4F81BD"/>
      </w:pBdr>
      <w:spacing w:before="300" w:after="0"/>
      <w:outlineLvl w:val="3"/>
    </w:pPr>
    <w:rPr>
      <w:caps/>
      <w:color w:val="365F91"/>
      <w:spacing w:val="10"/>
      <w:sz w:val="22"/>
      <w:szCs w:val="22"/>
    </w:rPr>
  </w:style>
  <w:style w:type="paragraph" w:styleId="Ttulo5">
    <w:name w:val="heading 5"/>
    <w:basedOn w:val="Normal"/>
    <w:next w:val="Normal"/>
    <w:link w:val="Ttulo5Car"/>
    <w:uiPriority w:val="9"/>
    <w:semiHidden/>
    <w:unhideWhenUsed/>
    <w:qFormat/>
    <w:rsid w:val="00FA6B3E"/>
    <w:pPr>
      <w:pBdr>
        <w:bottom w:val="single" w:sz="6" w:space="1" w:color="4F81BD"/>
      </w:pBdr>
      <w:spacing w:before="300" w:after="0"/>
      <w:outlineLvl w:val="4"/>
    </w:pPr>
    <w:rPr>
      <w:caps/>
      <w:color w:val="365F91"/>
      <w:spacing w:val="10"/>
      <w:sz w:val="22"/>
      <w:szCs w:val="22"/>
    </w:rPr>
  </w:style>
  <w:style w:type="paragraph" w:styleId="Ttulo6">
    <w:name w:val="heading 6"/>
    <w:basedOn w:val="Normal"/>
    <w:next w:val="Normal"/>
    <w:link w:val="Ttulo6Car"/>
    <w:uiPriority w:val="9"/>
    <w:semiHidden/>
    <w:unhideWhenUsed/>
    <w:qFormat/>
    <w:rsid w:val="00FA6B3E"/>
    <w:pPr>
      <w:pBdr>
        <w:bottom w:val="dotted" w:sz="6" w:space="1" w:color="4F81BD"/>
      </w:pBdr>
      <w:spacing w:before="300" w:after="0"/>
      <w:outlineLvl w:val="5"/>
    </w:pPr>
    <w:rPr>
      <w:caps/>
      <w:color w:val="365F91"/>
      <w:spacing w:val="10"/>
      <w:sz w:val="22"/>
      <w:szCs w:val="22"/>
    </w:rPr>
  </w:style>
  <w:style w:type="paragraph" w:styleId="Ttulo7">
    <w:name w:val="heading 7"/>
    <w:basedOn w:val="Normal"/>
    <w:next w:val="Normal"/>
    <w:link w:val="Ttulo7Car"/>
    <w:uiPriority w:val="9"/>
    <w:semiHidden/>
    <w:unhideWhenUsed/>
    <w:qFormat/>
    <w:rsid w:val="00FA6B3E"/>
    <w:pPr>
      <w:spacing w:before="300" w:after="0"/>
      <w:outlineLvl w:val="6"/>
    </w:pPr>
    <w:rPr>
      <w:caps/>
      <w:color w:val="365F91"/>
      <w:spacing w:val="10"/>
      <w:sz w:val="22"/>
      <w:szCs w:val="22"/>
    </w:rPr>
  </w:style>
  <w:style w:type="paragraph" w:styleId="Ttulo8">
    <w:name w:val="heading 8"/>
    <w:basedOn w:val="Normal"/>
    <w:next w:val="Normal"/>
    <w:link w:val="Ttulo8Car"/>
    <w:uiPriority w:val="9"/>
    <w:semiHidden/>
    <w:unhideWhenUsed/>
    <w:qFormat/>
    <w:rsid w:val="00FA6B3E"/>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FA6B3E"/>
    <w:pPr>
      <w:spacing w:before="300" w:after="0"/>
      <w:outlineLvl w:val="8"/>
    </w:pPr>
    <w:rPr>
      <w:i/>
      <w:caps/>
      <w:spacing w:val="10"/>
      <w:sz w:val="18"/>
      <w:szCs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semiHidden/>
    <w:rsid w:val="000D2A7D"/>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09B"/>
    <w:rPr>
      <w:rFonts w:ascii="Lucida Grande" w:hAnsi="Lucida Grande"/>
      <w:sz w:val="18"/>
      <w:szCs w:val="18"/>
    </w:rPr>
  </w:style>
  <w:style w:type="character" w:styleId="Refdenotaalpie">
    <w:name w:val="footnote reference"/>
    <w:basedOn w:val="Fuentedeprrafopredeter"/>
    <w:semiHidden/>
    <w:rsid w:val="0032056D"/>
    <w:rPr>
      <w:vertAlign w:val="superscript"/>
    </w:rPr>
  </w:style>
  <w:style w:type="paragraph" w:styleId="Textonotapie">
    <w:name w:val="footnote text"/>
    <w:basedOn w:val="Normal"/>
    <w:semiHidden/>
    <w:rsid w:val="0032056D"/>
  </w:style>
  <w:style w:type="paragraph" w:styleId="Encabezado">
    <w:name w:val="header"/>
    <w:basedOn w:val="Normal"/>
    <w:rsid w:val="00A57B26"/>
    <w:pPr>
      <w:tabs>
        <w:tab w:val="center" w:pos="4252"/>
        <w:tab w:val="right" w:pos="8504"/>
      </w:tabs>
    </w:pPr>
  </w:style>
  <w:style w:type="paragraph" w:styleId="Piedepgina">
    <w:name w:val="footer"/>
    <w:basedOn w:val="Normal"/>
    <w:rsid w:val="00A57B26"/>
    <w:pPr>
      <w:tabs>
        <w:tab w:val="center" w:pos="4252"/>
        <w:tab w:val="right" w:pos="8504"/>
      </w:tabs>
    </w:pPr>
  </w:style>
  <w:style w:type="character" w:styleId="Nmerodepgina">
    <w:name w:val="page number"/>
    <w:basedOn w:val="Fuentedeprrafopredeter"/>
    <w:rsid w:val="00A57B26"/>
  </w:style>
  <w:style w:type="character" w:styleId="Refdecomentario">
    <w:name w:val="annotation reference"/>
    <w:basedOn w:val="Fuentedeprrafopredeter"/>
    <w:semiHidden/>
    <w:rsid w:val="000D2A7D"/>
    <w:rPr>
      <w:sz w:val="16"/>
      <w:szCs w:val="16"/>
    </w:rPr>
  </w:style>
  <w:style w:type="paragraph" w:styleId="Textocomentario">
    <w:name w:val="annotation text"/>
    <w:basedOn w:val="Normal"/>
    <w:semiHidden/>
    <w:rsid w:val="000D2A7D"/>
  </w:style>
  <w:style w:type="paragraph" w:styleId="Asuntodelcomentario">
    <w:name w:val="annotation subject"/>
    <w:basedOn w:val="Textocomentario"/>
    <w:next w:val="Textocomentario"/>
    <w:semiHidden/>
    <w:rsid w:val="000D2A7D"/>
    <w:rPr>
      <w:b/>
      <w:bCs/>
    </w:rPr>
  </w:style>
  <w:style w:type="table" w:styleId="Tablaconcuadrcula">
    <w:name w:val="Table Grid"/>
    <w:basedOn w:val="Tablanormal"/>
    <w:rsid w:val="00420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66CB2"/>
    <w:rPr>
      <w:color w:val="0000FF"/>
      <w:u w:val="single"/>
    </w:rPr>
  </w:style>
  <w:style w:type="character" w:customStyle="1" w:styleId="Ttulo1Car">
    <w:name w:val="Título 1 Car"/>
    <w:basedOn w:val="Fuentedeprrafopredeter"/>
    <w:link w:val="Ttulo1"/>
    <w:uiPriority w:val="9"/>
    <w:rsid w:val="00FA6B3E"/>
    <w:rPr>
      <w:b/>
      <w:bCs/>
      <w:caps/>
      <w:color w:val="FFFFFF"/>
      <w:spacing w:val="15"/>
      <w:shd w:val="clear" w:color="auto" w:fill="4F81BD"/>
    </w:rPr>
  </w:style>
  <w:style w:type="character" w:customStyle="1" w:styleId="Ttulo2Car">
    <w:name w:val="Título 2 Car"/>
    <w:basedOn w:val="Fuentedeprrafopredeter"/>
    <w:link w:val="Ttulo2"/>
    <w:uiPriority w:val="9"/>
    <w:semiHidden/>
    <w:rsid w:val="00FA6B3E"/>
    <w:rPr>
      <w:caps/>
      <w:spacing w:val="15"/>
      <w:shd w:val="clear" w:color="auto" w:fill="DBE5F1"/>
    </w:rPr>
  </w:style>
  <w:style w:type="character" w:customStyle="1" w:styleId="Ttulo3Car">
    <w:name w:val="Título 3 Car"/>
    <w:basedOn w:val="Fuentedeprrafopredeter"/>
    <w:link w:val="Ttulo3"/>
    <w:uiPriority w:val="9"/>
    <w:semiHidden/>
    <w:rsid w:val="00FA6B3E"/>
    <w:rPr>
      <w:caps/>
      <w:color w:val="243F60"/>
      <w:spacing w:val="15"/>
    </w:rPr>
  </w:style>
  <w:style w:type="character" w:customStyle="1" w:styleId="Ttulo4Car">
    <w:name w:val="Título 4 Car"/>
    <w:basedOn w:val="Fuentedeprrafopredeter"/>
    <w:link w:val="Ttulo4"/>
    <w:uiPriority w:val="9"/>
    <w:semiHidden/>
    <w:rsid w:val="00FA6B3E"/>
    <w:rPr>
      <w:caps/>
      <w:color w:val="365F91"/>
      <w:spacing w:val="10"/>
    </w:rPr>
  </w:style>
  <w:style w:type="character" w:customStyle="1" w:styleId="Ttulo5Car">
    <w:name w:val="Título 5 Car"/>
    <w:basedOn w:val="Fuentedeprrafopredeter"/>
    <w:link w:val="Ttulo5"/>
    <w:uiPriority w:val="9"/>
    <w:semiHidden/>
    <w:rsid w:val="00FA6B3E"/>
    <w:rPr>
      <w:caps/>
      <w:color w:val="365F91"/>
      <w:spacing w:val="10"/>
    </w:rPr>
  </w:style>
  <w:style w:type="character" w:customStyle="1" w:styleId="Ttulo6Car">
    <w:name w:val="Título 6 Car"/>
    <w:basedOn w:val="Fuentedeprrafopredeter"/>
    <w:link w:val="Ttulo6"/>
    <w:uiPriority w:val="9"/>
    <w:semiHidden/>
    <w:rsid w:val="00FA6B3E"/>
    <w:rPr>
      <w:caps/>
      <w:color w:val="365F91"/>
      <w:spacing w:val="10"/>
    </w:rPr>
  </w:style>
  <w:style w:type="character" w:customStyle="1" w:styleId="Ttulo7Car">
    <w:name w:val="Título 7 Car"/>
    <w:basedOn w:val="Fuentedeprrafopredeter"/>
    <w:link w:val="Ttulo7"/>
    <w:uiPriority w:val="9"/>
    <w:semiHidden/>
    <w:rsid w:val="00FA6B3E"/>
    <w:rPr>
      <w:caps/>
      <w:color w:val="365F91"/>
      <w:spacing w:val="10"/>
    </w:rPr>
  </w:style>
  <w:style w:type="character" w:customStyle="1" w:styleId="Ttulo8Car">
    <w:name w:val="Título 8 Car"/>
    <w:basedOn w:val="Fuentedeprrafopredeter"/>
    <w:link w:val="Ttulo8"/>
    <w:uiPriority w:val="9"/>
    <w:semiHidden/>
    <w:rsid w:val="00FA6B3E"/>
    <w:rPr>
      <w:caps/>
      <w:spacing w:val="10"/>
      <w:sz w:val="18"/>
      <w:szCs w:val="18"/>
    </w:rPr>
  </w:style>
  <w:style w:type="character" w:customStyle="1" w:styleId="Ttulo9Car">
    <w:name w:val="Título 9 Car"/>
    <w:basedOn w:val="Fuentedeprrafopredeter"/>
    <w:link w:val="Ttulo9"/>
    <w:uiPriority w:val="9"/>
    <w:semiHidden/>
    <w:rsid w:val="00FA6B3E"/>
    <w:rPr>
      <w:i/>
      <w:caps/>
      <w:spacing w:val="10"/>
      <w:sz w:val="18"/>
      <w:szCs w:val="18"/>
    </w:rPr>
  </w:style>
  <w:style w:type="paragraph" w:styleId="Epgrafe">
    <w:name w:val="caption"/>
    <w:basedOn w:val="Normal"/>
    <w:next w:val="Normal"/>
    <w:uiPriority w:val="35"/>
    <w:semiHidden/>
    <w:unhideWhenUsed/>
    <w:qFormat/>
    <w:rsid w:val="00FA6B3E"/>
    <w:rPr>
      <w:b/>
      <w:bCs/>
      <w:color w:val="365F91"/>
      <w:sz w:val="16"/>
      <w:szCs w:val="16"/>
    </w:rPr>
  </w:style>
  <w:style w:type="paragraph" w:styleId="Ttulo">
    <w:name w:val="Title"/>
    <w:basedOn w:val="Normal"/>
    <w:next w:val="Normal"/>
    <w:link w:val="TtuloCar"/>
    <w:uiPriority w:val="10"/>
    <w:qFormat/>
    <w:rsid w:val="00FA6B3E"/>
    <w:pPr>
      <w:spacing w:before="720"/>
    </w:pPr>
    <w:rPr>
      <w:caps/>
      <w:color w:val="4F81BD"/>
      <w:spacing w:val="10"/>
      <w:kern w:val="28"/>
      <w:sz w:val="52"/>
      <w:szCs w:val="52"/>
    </w:rPr>
  </w:style>
  <w:style w:type="character" w:customStyle="1" w:styleId="TtuloCar">
    <w:name w:val="Título Car"/>
    <w:basedOn w:val="Fuentedeprrafopredeter"/>
    <w:link w:val="Ttulo"/>
    <w:uiPriority w:val="10"/>
    <w:rsid w:val="00FA6B3E"/>
    <w:rPr>
      <w:caps/>
      <w:color w:val="4F81BD"/>
      <w:spacing w:val="10"/>
      <w:kern w:val="28"/>
      <w:sz w:val="52"/>
      <w:szCs w:val="52"/>
    </w:rPr>
  </w:style>
  <w:style w:type="paragraph" w:styleId="Subttulo">
    <w:name w:val="Subtitle"/>
    <w:basedOn w:val="Normal"/>
    <w:next w:val="Normal"/>
    <w:link w:val="SubttuloCar"/>
    <w:uiPriority w:val="11"/>
    <w:qFormat/>
    <w:rsid w:val="00FA6B3E"/>
    <w:pPr>
      <w:spacing w:after="1000" w:line="240" w:lineRule="auto"/>
    </w:pPr>
    <w:rPr>
      <w:caps/>
      <w:color w:val="595959"/>
      <w:spacing w:val="10"/>
      <w:sz w:val="24"/>
      <w:szCs w:val="24"/>
    </w:rPr>
  </w:style>
  <w:style w:type="character" w:customStyle="1" w:styleId="SubttuloCar">
    <w:name w:val="Subtítulo Car"/>
    <w:basedOn w:val="Fuentedeprrafopredeter"/>
    <w:link w:val="Subttulo"/>
    <w:uiPriority w:val="11"/>
    <w:rsid w:val="00FA6B3E"/>
    <w:rPr>
      <w:caps/>
      <w:color w:val="595959"/>
      <w:spacing w:val="10"/>
      <w:sz w:val="24"/>
      <w:szCs w:val="24"/>
    </w:rPr>
  </w:style>
  <w:style w:type="character" w:styleId="Textoennegrita">
    <w:name w:val="Strong"/>
    <w:uiPriority w:val="22"/>
    <w:qFormat/>
    <w:rsid w:val="00FA6B3E"/>
    <w:rPr>
      <w:b/>
      <w:bCs/>
    </w:rPr>
  </w:style>
  <w:style w:type="character" w:styleId="Enfasis">
    <w:name w:val="Emphasis"/>
    <w:uiPriority w:val="20"/>
    <w:qFormat/>
    <w:rsid w:val="00FA6B3E"/>
    <w:rPr>
      <w:caps/>
      <w:color w:val="243F60"/>
      <w:spacing w:val="5"/>
    </w:rPr>
  </w:style>
  <w:style w:type="paragraph" w:styleId="Sinespaciado">
    <w:name w:val="No Spacing"/>
    <w:basedOn w:val="Normal"/>
    <w:link w:val="SinespaciadoCar"/>
    <w:uiPriority w:val="1"/>
    <w:qFormat/>
    <w:rsid w:val="00FA6B3E"/>
    <w:pPr>
      <w:spacing w:before="0" w:after="0" w:line="240" w:lineRule="auto"/>
    </w:pPr>
  </w:style>
  <w:style w:type="character" w:customStyle="1" w:styleId="SinespaciadoCar">
    <w:name w:val="Sin espaciado Car"/>
    <w:basedOn w:val="Fuentedeprrafopredeter"/>
    <w:link w:val="Sinespaciado"/>
    <w:uiPriority w:val="1"/>
    <w:rsid w:val="00FA6B3E"/>
    <w:rPr>
      <w:sz w:val="20"/>
      <w:szCs w:val="20"/>
    </w:rPr>
  </w:style>
  <w:style w:type="paragraph" w:styleId="Prrafodelista">
    <w:name w:val="List Paragraph"/>
    <w:basedOn w:val="Normal"/>
    <w:uiPriority w:val="34"/>
    <w:qFormat/>
    <w:rsid w:val="00FA6B3E"/>
    <w:pPr>
      <w:ind w:left="720"/>
      <w:contextualSpacing/>
    </w:pPr>
  </w:style>
  <w:style w:type="paragraph" w:styleId="Cita">
    <w:name w:val="Quote"/>
    <w:basedOn w:val="Normal"/>
    <w:next w:val="Normal"/>
    <w:link w:val="CitaCar"/>
    <w:uiPriority w:val="29"/>
    <w:qFormat/>
    <w:rsid w:val="00FA6B3E"/>
    <w:rPr>
      <w:i/>
      <w:iCs/>
    </w:rPr>
  </w:style>
  <w:style w:type="character" w:customStyle="1" w:styleId="CitaCar">
    <w:name w:val="Cita Car"/>
    <w:basedOn w:val="Fuentedeprrafopredeter"/>
    <w:link w:val="Cita"/>
    <w:uiPriority w:val="29"/>
    <w:rsid w:val="00FA6B3E"/>
    <w:rPr>
      <w:i/>
      <w:iCs/>
      <w:sz w:val="20"/>
      <w:szCs w:val="20"/>
    </w:rPr>
  </w:style>
  <w:style w:type="paragraph" w:styleId="Citaintensa">
    <w:name w:val="Intense Quote"/>
    <w:basedOn w:val="Normal"/>
    <w:next w:val="Normal"/>
    <w:link w:val="CitaintensaCar"/>
    <w:uiPriority w:val="30"/>
    <w:qFormat/>
    <w:rsid w:val="00FA6B3E"/>
    <w:pPr>
      <w:pBdr>
        <w:top w:val="single" w:sz="4" w:space="10" w:color="4F81BD"/>
        <w:left w:val="single" w:sz="4" w:space="10" w:color="4F81BD"/>
      </w:pBdr>
      <w:spacing w:after="0"/>
      <w:ind w:left="1296" w:right="1152"/>
      <w:jc w:val="both"/>
    </w:pPr>
    <w:rPr>
      <w:i/>
      <w:iCs/>
      <w:color w:val="4F81BD"/>
    </w:rPr>
  </w:style>
  <w:style w:type="character" w:customStyle="1" w:styleId="CitaintensaCar">
    <w:name w:val="Cita intensa Car"/>
    <w:basedOn w:val="Fuentedeprrafopredeter"/>
    <w:link w:val="Citaintensa"/>
    <w:uiPriority w:val="30"/>
    <w:rsid w:val="00FA6B3E"/>
    <w:rPr>
      <w:i/>
      <w:iCs/>
      <w:color w:val="4F81BD"/>
      <w:sz w:val="20"/>
      <w:szCs w:val="20"/>
    </w:rPr>
  </w:style>
  <w:style w:type="character" w:styleId="nfasissutil">
    <w:name w:val="Subtle Emphasis"/>
    <w:uiPriority w:val="19"/>
    <w:qFormat/>
    <w:rsid w:val="00FA6B3E"/>
    <w:rPr>
      <w:i/>
      <w:iCs/>
      <w:color w:val="243F60"/>
    </w:rPr>
  </w:style>
  <w:style w:type="character" w:styleId="nfasisintenso">
    <w:name w:val="Intense Emphasis"/>
    <w:uiPriority w:val="21"/>
    <w:qFormat/>
    <w:rsid w:val="00FA6B3E"/>
    <w:rPr>
      <w:b/>
      <w:bCs/>
      <w:caps/>
      <w:color w:val="243F60"/>
      <w:spacing w:val="10"/>
    </w:rPr>
  </w:style>
  <w:style w:type="character" w:styleId="Referenciasutil">
    <w:name w:val="Subtle Reference"/>
    <w:uiPriority w:val="31"/>
    <w:qFormat/>
    <w:rsid w:val="00FA6B3E"/>
    <w:rPr>
      <w:b/>
      <w:bCs/>
      <w:color w:val="4F81BD"/>
    </w:rPr>
  </w:style>
  <w:style w:type="character" w:styleId="Referenciaintensa">
    <w:name w:val="Intense Reference"/>
    <w:uiPriority w:val="32"/>
    <w:qFormat/>
    <w:rsid w:val="00FA6B3E"/>
    <w:rPr>
      <w:b/>
      <w:bCs/>
      <w:i/>
      <w:iCs/>
      <w:caps/>
      <w:color w:val="4F81BD"/>
    </w:rPr>
  </w:style>
  <w:style w:type="character" w:styleId="Ttulodelibro">
    <w:name w:val="Book Title"/>
    <w:uiPriority w:val="33"/>
    <w:qFormat/>
    <w:rsid w:val="00FA6B3E"/>
    <w:rPr>
      <w:b/>
      <w:bCs/>
      <w:i/>
      <w:iCs/>
      <w:spacing w:val="9"/>
    </w:rPr>
  </w:style>
  <w:style w:type="paragraph" w:styleId="Encabezadodetabladecontenido">
    <w:name w:val="TOC Heading"/>
    <w:basedOn w:val="Ttulo1"/>
    <w:next w:val="Normal"/>
    <w:uiPriority w:val="39"/>
    <w:semiHidden/>
    <w:unhideWhenUsed/>
    <w:qFormat/>
    <w:rsid w:val="00FA6B3E"/>
    <w:pPr>
      <w:outlineLvl w:val="9"/>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header" Target="header2.xml"/><Relationship Id="rId5" Type="http://schemas.openxmlformats.org/officeDocument/2006/relationships/footnotes" Target="footnotes.xml"/><Relationship Id="rId12" Type="http://schemas.openxmlformats.org/officeDocument/2006/relationships/hyperlink" Target="http://scholar.google.com.co/scholar" TargetMode="Externa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9352</Characters>
  <Application>Microsoft Macintosh Word</Application>
  <DocSecurity>0</DocSecurity>
  <Lines>77</Lines>
  <Paragraphs>18</Paragraphs>
  <ScaleCrop>false</ScaleCrop>
  <HeadingPairs>
    <vt:vector size="2" baseType="variant">
      <vt:variant>
        <vt:lpstr>Título</vt:lpstr>
      </vt:variant>
      <vt:variant>
        <vt:i4>1</vt:i4>
      </vt:variant>
    </vt:vector>
  </HeadingPairs>
  <TitlesOfParts>
    <vt:vector size="1" baseType="lpstr">
      <vt:lpstr>PROYECTO DE INDAGACIÓN</vt:lpstr>
    </vt:vector>
  </TitlesOfParts>
  <Company/>
  <LinksUpToDate>false</LinksUpToDate>
  <CharactersWithSpaces>11484</CharactersWithSpaces>
  <SharedDoc>false</SharedDoc>
  <HLinks>
    <vt:vector size="6" baseType="variant">
      <vt:variant>
        <vt:i4>5177352</vt:i4>
      </vt:variant>
      <vt:variant>
        <vt:i4>0</vt:i4>
      </vt:variant>
      <vt:variant>
        <vt:i4>0</vt:i4>
      </vt:variant>
      <vt:variant>
        <vt:i4>5</vt:i4>
      </vt:variant>
      <vt:variant>
        <vt:lpwstr>http://scholar.google.com.co/scholar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INDAGACIÓN</dc:title>
  <dc:subject/>
  <dc:creator>Luis Bernardo Peña</dc:creator>
  <cp:keywords/>
  <cp:lastModifiedBy>Luis Bernardo Peña Borrero</cp:lastModifiedBy>
  <cp:revision>2</cp:revision>
  <cp:lastPrinted>2007-02-16T21:41:00Z</cp:lastPrinted>
  <dcterms:created xsi:type="dcterms:W3CDTF">2010-05-08T23:09:00Z</dcterms:created>
  <dcterms:modified xsi:type="dcterms:W3CDTF">2010-05-08T23:09:00Z</dcterms:modified>
</cp:coreProperties>
</file>